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5401"/>
      </w:tblGrid>
      <w:tr w:rsidR="00B14F32" w:rsidRPr="009E361C" w:rsidTr="007402AA">
        <w:trPr>
          <w:trHeight w:val="2399"/>
          <w:jc w:val="center"/>
        </w:trPr>
        <w:tc>
          <w:tcPr>
            <w:tcW w:w="480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8"/>
            </w:tblGrid>
            <w:tr w:rsidR="00E54022" w:rsidRPr="009E361C" w:rsidTr="006C4E81">
              <w:tc>
                <w:tcPr>
                  <w:tcW w:w="5260" w:type="dxa"/>
                </w:tcPr>
                <w:p w:rsidR="00E54022" w:rsidRPr="009E361C" w:rsidRDefault="00E54022" w:rsidP="00E54022">
                  <w:pPr>
                    <w:jc w:val="center"/>
                  </w:pPr>
                  <w:r w:rsidRPr="009E361C">
                    <w:rPr>
                      <w:noProof/>
                      <w:sz w:val="22"/>
                      <w:szCs w:val="22"/>
                      <w:lang w:eastAsia="ru-RU"/>
                    </w:rPr>
                    <w:drawing>
                      <wp:inline distT="0" distB="0" distL="0" distR="0">
                        <wp:extent cx="800100" cy="5143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4022" w:rsidRPr="009E361C" w:rsidRDefault="00E54022" w:rsidP="00E5402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61C">
                    <w:rPr>
                      <w:sz w:val="18"/>
                      <w:szCs w:val="18"/>
                    </w:rPr>
                    <w:t>МИНИСТЕРСТВО ОБРАЗОВАНИЯ ИРКУТСКОЙ ОБЛАСТИ</w:t>
                  </w:r>
                </w:p>
                <w:p w:rsidR="00E54022" w:rsidRPr="009E361C" w:rsidRDefault="00E54022" w:rsidP="00E54022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9E361C">
                    <w:rPr>
                      <w:rFonts w:eastAsia="Times New Roman"/>
                      <w:sz w:val="22"/>
                      <w:szCs w:val="22"/>
                    </w:rPr>
                    <w:t>Государственное автономное учреждение</w:t>
                  </w:r>
                </w:p>
                <w:p w:rsidR="00E54022" w:rsidRPr="009E361C" w:rsidRDefault="00E54022" w:rsidP="00E54022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9E361C">
                    <w:rPr>
                      <w:rFonts w:eastAsia="Times New Roman"/>
                      <w:sz w:val="22"/>
                      <w:szCs w:val="22"/>
                    </w:rPr>
                    <w:t>дополнительного профессионального образования Иркутской области</w:t>
                  </w:r>
                </w:p>
                <w:p w:rsidR="00E54022" w:rsidRPr="009E361C" w:rsidRDefault="00E54022" w:rsidP="00E54022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9E361C">
                    <w:rPr>
                      <w:rFonts w:eastAsia="Times New Roman"/>
                      <w:sz w:val="22"/>
                      <w:szCs w:val="22"/>
                    </w:rPr>
                    <w:t>«Институт развития образования Иркутской области»</w:t>
                  </w:r>
                </w:p>
                <w:p w:rsidR="00E54022" w:rsidRPr="009E361C" w:rsidRDefault="00E54022" w:rsidP="00E54022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9E361C">
                    <w:rPr>
                      <w:rFonts w:eastAsia="Times New Roman"/>
                      <w:sz w:val="22"/>
                      <w:szCs w:val="22"/>
                    </w:rPr>
                    <w:t>ГАУ ДПО ИРО</w:t>
                  </w:r>
                </w:p>
                <w:p w:rsidR="00E54022" w:rsidRPr="009E361C" w:rsidRDefault="00E54022" w:rsidP="00E54022">
                  <w:pPr>
                    <w:jc w:val="center"/>
                    <w:rPr>
                      <w:sz w:val="22"/>
                      <w:szCs w:val="22"/>
                    </w:rPr>
                  </w:pPr>
                  <w:r w:rsidRPr="009E361C">
                    <w:rPr>
                      <w:sz w:val="22"/>
                      <w:szCs w:val="22"/>
                    </w:rPr>
                    <w:t xml:space="preserve">г. Иркутск, ул. </w:t>
                  </w:r>
                  <w:r w:rsidR="00A93E0F" w:rsidRPr="009E361C">
                    <w:rPr>
                      <w:sz w:val="22"/>
                      <w:szCs w:val="22"/>
                    </w:rPr>
                    <w:t>Красноказачья</w:t>
                  </w:r>
                  <w:r w:rsidRPr="009E361C">
                    <w:rPr>
                      <w:sz w:val="22"/>
                      <w:szCs w:val="22"/>
                    </w:rPr>
                    <w:t xml:space="preserve">, д. </w:t>
                  </w:r>
                  <w:r w:rsidR="00A93E0F" w:rsidRPr="009E361C">
                    <w:rPr>
                      <w:sz w:val="22"/>
                      <w:szCs w:val="22"/>
                    </w:rPr>
                    <w:t>10</w:t>
                  </w:r>
                  <w:r w:rsidRPr="009E361C">
                    <w:rPr>
                      <w:sz w:val="22"/>
                      <w:szCs w:val="22"/>
                    </w:rPr>
                    <w:t xml:space="preserve"> «а». 6640</w:t>
                  </w:r>
                  <w:r w:rsidR="00A93E0F" w:rsidRPr="009E361C">
                    <w:rPr>
                      <w:sz w:val="22"/>
                      <w:szCs w:val="22"/>
                    </w:rPr>
                    <w:t>07</w:t>
                  </w:r>
                  <w:r w:rsidRPr="009E361C">
                    <w:rPr>
                      <w:sz w:val="22"/>
                      <w:szCs w:val="22"/>
                    </w:rPr>
                    <w:t xml:space="preserve"> Тел.: (3952) 500-904</w:t>
                  </w:r>
                </w:p>
                <w:p w:rsidR="00E54022" w:rsidRPr="009E361C" w:rsidRDefault="00E54022" w:rsidP="00E54022">
                  <w:pPr>
                    <w:jc w:val="center"/>
                    <w:rPr>
                      <w:rStyle w:val="a4"/>
                      <w:sz w:val="22"/>
                      <w:szCs w:val="22"/>
                    </w:rPr>
                  </w:pPr>
                  <w:r w:rsidRPr="009E361C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9E361C">
                    <w:rPr>
                      <w:sz w:val="22"/>
                      <w:szCs w:val="22"/>
                    </w:rPr>
                    <w:t>-</w:t>
                  </w:r>
                  <w:r w:rsidRPr="009E361C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9E361C">
                    <w:rPr>
                      <w:sz w:val="22"/>
                      <w:szCs w:val="22"/>
                    </w:rPr>
                    <w:t xml:space="preserve">: </w:t>
                  </w:r>
                  <w:hyperlink r:id="rId9" w:history="1">
                    <w:r w:rsidRPr="009E361C">
                      <w:rPr>
                        <w:rStyle w:val="a4"/>
                        <w:sz w:val="22"/>
                        <w:szCs w:val="22"/>
                        <w:lang w:val="en-US"/>
                      </w:rPr>
                      <w:t>info</w:t>
                    </w:r>
                    <w:r w:rsidRPr="009E361C">
                      <w:rPr>
                        <w:rStyle w:val="a4"/>
                        <w:sz w:val="22"/>
                        <w:szCs w:val="22"/>
                      </w:rPr>
                      <w:t>@</w:t>
                    </w:r>
                    <w:r w:rsidRPr="009E361C">
                      <w:rPr>
                        <w:rStyle w:val="a4"/>
                        <w:sz w:val="22"/>
                        <w:szCs w:val="22"/>
                        <w:lang w:val="en-US"/>
                      </w:rPr>
                      <w:t>iro</w:t>
                    </w:r>
                    <w:r w:rsidRPr="009E361C">
                      <w:rPr>
                        <w:rStyle w:val="a4"/>
                        <w:sz w:val="22"/>
                        <w:szCs w:val="22"/>
                      </w:rPr>
                      <w:t>38.</w:t>
                    </w:r>
                    <w:r w:rsidRPr="009E361C">
                      <w:rPr>
                        <w:rStyle w:val="a4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Pr="009E361C">
                    <w:rPr>
                      <w:sz w:val="22"/>
                      <w:szCs w:val="22"/>
                    </w:rPr>
                    <w:t xml:space="preserve">, </w:t>
                  </w:r>
                  <w:hyperlink r:id="rId10" w:history="1">
                    <w:r w:rsidRPr="009E361C">
                      <w:rPr>
                        <w:rStyle w:val="a4"/>
                        <w:sz w:val="22"/>
                        <w:szCs w:val="22"/>
                        <w:lang w:val="en-US"/>
                      </w:rPr>
                      <w:t>http</w:t>
                    </w:r>
                    <w:r w:rsidRPr="009E361C">
                      <w:rPr>
                        <w:rStyle w:val="a4"/>
                        <w:sz w:val="22"/>
                        <w:szCs w:val="22"/>
                      </w:rPr>
                      <w:t>://</w:t>
                    </w:r>
                    <w:r w:rsidRPr="009E361C">
                      <w:rPr>
                        <w:rStyle w:val="a4"/>
                        <w:sz w:val="22"/>
                        <w:szCs w:val="22"/>
                        <w:lang w:val="en-US"/>
                      </w:rPr>
                      <w:t>www</w:t>
                    </w:r>
                    <w:r w:rsidRPr="009E361C">
                      <w:rPr>
                        <w:rStyle w:val="a4"/>
                        <w:sz w:val="22"/>
                        <w:szCs w:val="22"/>
                      </w:rPr>
                      <w:t>.</w:t>
                    </w:r>
                    <w:r w:rsidRPr="009E361C">
                      <w:rPr>
                        <w:rStyle w:val="a4"/>
                        <w:sz w:val="22"/>
                        <w:szCs w:val="22"/>
                        <w:lang w:val="en-US"/>
                      </w:rPr>
                      <w:t>iro</w:t>
                    </w:r>
                    <w:r w:rsidRPr="009E361C">
                      <w:rPr>
                        <w:rStyle w:val="a4"/>
                        <w:sz w:val="22"/>
                        <w:szCs w:val="22"/>
                      </w:rPr>
                      <w:t>38.</w:t>
                    </w:r>
                    <w:r w:rsidRPr="009E361C">
                      <w:rPr>
                        <w:rStyle w:val="a4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</w:p>
                <w:p w:rsidR="00E54022" w:rsidRPr="009E361C" w:rsidRDefault="00E54022" w:rsidP="00E540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361C">
                    <w:rPr>
                      <w:color w:val="000000"/>
                      <w:sz w:val="22"/>
                      <w:szCs w:val="22"/>
                    </w:rPr>
                    <w:t>ОГРН 1073811000196</w:t>
                  </w:r>
                </w:p>
                <w:p w:rsidR="00E54022" w:rsidRPr="009E361C" w:rsidRDefault="00E54022" w:rsidP="00E54022">
                  <w:pPr>
                    <w:jc w:val="center"/>
                    <w:rPr>
                      <w:sz w:val="22"/>
                      <w:szCs w:val="22"/>
                    </w:rPr>
                  </w:pPr>
                  <w:r w:rsidRPr="009E361C">
                    <w:rPr>
                      <w:color w:val="000000"/>
                      <w:sz w:val="22"/>
                      <w:szCs w:val="22"/>
                    </w:rPr>
                    <w:t>ИНН 3811107416 КПП 381101001</w:t>
                  </w:r>
                </w:p>
                <w:p w:rsidR="00E54022" w:rsidRPr="009E361C" w:rsidRDefault="00E54022" w:rsidP="00E54022">
                  <w:pPr>
                    <w:jc w:val="right"/>
                    <w:rPr>
                      <w:rStyle w:val="ae"/>
                      <w:bCs/>
                    </w:rPr>
                  </w:pPr>
                </w:p>
              </w:tc>
            </w:tr>
            <w:tr w:rsidR="00E54022" w:rsidRPr="009E361C" w:rsidTr="006C4E81">
              <w:tc>
                <w:tcPr>
                  <w:tcW w:w="5260" w:type="dxa"/>
                </w:tcPr>
                <w:p w:rsidR="00E54022" w:rsidRPr="009E361C" w:rsidRDefault="00E54022" w:rsidP="00E54022">
                  <w:pPr>
                    <w:rPr>
                      <w:noProof/>
                      <w:sz w:val="22"/>
                      <w:szCs w:val="22"/>
                    </w:rPr>
                  </w:pPr>
                  <w:r w:rsidRPr="009E361C">
                    <w:rPr>
                      <w:noProof/>
                      <w:sz w:val="22"/>
                      <w:szCs w:val="22"/>
                    </w:rPr>
                    <w:t>Исх.__</w:t>
                  </w:r>
                  <w:r w:rsidR="005969F9" w:rsidRPr="009E361C">
                    <w:rPr>
                      <w:noProof/>
                      <w:sz w:val="22"/>
                      <w:szCs w:val="22"/>
                    </w:rPr>
                    <w:t>____________</w:t>
                  </w:r>
                  <w:r w:rsidRPr="009E361C">
                    <w:rPr>
                      <w:noProof/>
                      <w:sz w:val="22"/>
                      <w:szCs w:val="22"/>
                    </w:rPr>
                    <w:t>__№_</w:t>
                  </w:r>
                  <w:r w:rsidR="005969F9" w:rsidRPr="009E361C">
                    <w:rPr>
                      <w:noProof/>
                      <w:sz w:val="22"/>
                      <w:szCs w:val="22"/>
                    </w:rPr>
                    <w:t>___</w:t>
                  </w:r>
                  <w:r w:rsidRPr="009E361C">
                    <w:rPr>
                      <w:noProof/>
                      <w:sz w:val="22"/>
                      <w:szCs w:val="22"/>
                    </w:rPr>
                    <w:t>______________</w:t>
                  </w:r>
                </w:p>
                <w:p w:rsidR="00E54022" w:rsidRPr="009E361C" w:rsidRDefault="00E54022" w:rsidP="00E54022">
                  <w:pPr>
                    <w:rPr>
                      <w:noProof/>
                      <w:sz w:val="22"/>
                      <w:szCs w:val="22"/>
                    </w:rPr>
                  </w:pPr>
                  <w:r w:rsidRPr="009E361C">
                    <w:rPr>
                      <w:noProof/>
                      <w:sz w:val="22"/>
                      <w:szCs w:val="22"/>
                    </w:rPr>
                    <w:t>Вх</w:t>
                  </w:r>
                  <w:r w:rsidR="005969F9" w:rsidRPr="009E361C">
                    <w:rPr>
                      <w:noProof/>
                      <w:sz w:val="22"/>
                      <w:szCs w:val="22"/>
                    </w:rPr>
                    <w:t xml:space="preserve">. </w:t>
                  </w:r>
                  <w:r w:rsidR="00136804" w:rsidRPr="009E361C">
                    <w:rPr>
                      <w:noProof/>
                      <w:sz w:val="22"/>
                      <w:szCs w:val="22"/>
                      <w:u w:val="single"/>
                    </w:rPr>
                    <w:t>________________</w:t>
                  </w:r>
                  <w:r w:rsidRPr="009E361C">
                    <w:rPr>
                      <w:noProof/>
                      <w:sz w:val="22"/>
                      <w:szCs w:val="22"/>
                    </w:rPr>
                    <w:t>№</w:t>
                  </w:r>
                  <w:r w:rsidR="005969F9" w:rsidRPr="009E361C"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="00136804" w:rsidRPr="009E361C">
                    <w:rPr>
                      <w:noProof/>
                      <w:sz w:val="22"/>
                      <w:szCs w:val="22"/>
                      <w:u w:val="single"/>
                    </w:rPr>
                    <w:t>__________________</w:t>
                  </w:r>
                </w:p>
                <w:p w:rsidR="00E54022" w:rsidRPr="009E361C" w:rsidRDefault="00E54022" w:rsidP="00E54022">
                  <w:pPr>
                    <w:rPr>
                      <w:noProof/>
                    </w:rPr>
                  </w:pPr>
                </w:p>
              </w:tc>
            </w:tr>
          </w:tbl>
          <w:p w:rsidR="00B14F32" w:rsidRPr="009E361C" w:rsidRDefault="00B14F32" w:rsidP="001E242B">
            <w:pPr>
              <w:ind w:left="-57" w:right="-57"/>
              <w:jc w:val="center"/>
            </w:pPr>
          </w:p>
        </w:tc>
        <w:tc>
          <w:tcPr>
            <w:tcW w:w="5401" w:type="dxa"/>
          </w:tcPr>
          <w:p w:rsidR="00B14F32" w:rsidRPr="009E361C" w:rsidRDefault="00B14F32" w:rsidP="001E242B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14F32" w:rsidRPr="009E361C" w:rsidRDefault="00B14F32" w:rsidP="001E242B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B4211" w:rsidRDefault="00BB4211" w:rsidP="00BB4211">
            <w:pPr>
              <w:ind w:left="1428" w:right="314" w:hanging="35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Руководителям </w:t>
            </w:r>
            <w:r w:rsidR="003E2F18">
              <w:rPr>
                <w:rFonts w:eastAsia="Times New Roman"/>
                <w:sz w:val="26"/>
                <w:szCs w:val="26"/>
                <w:lang w:eastAsia="ru-RU"/>
              </w:rPr>
              <w:t>МОУО</w:t>
            </w:r>
          </w:p>
          <w:p w:rsidR="00BB4211" w:rsidRDefault="00BB4211" w:rsidP="00BB4211">
            <w:pPr>
              <w:ind w:left="1428" w:right="314" w:hanging="35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Руководителям ММС</w:t>
            </w:r>
          </w:p>
          <w:p w:rsidR="00B14F32" w:rsidRDefault="00F202D4" w:rsidP="007402AA">
            <w:pPr>
              <w:ind w:left="1428" w:right="314" w:hanging="35"/>
              <w:rPr>
                <w:rFonts w:eastAsia="Times New Roman"/>
                <w:sz w:val="26"/>
                <w:szCs w:val="26"/>
                <w:lang w:eastAsia="ru-RU"/>
              </w:rPr>
            </w:pPr>
            <w:r w:rsidRPr="009E361C">
              <w:rPr>
                <w:rFonts w:eastAsia="Times New Roman"/>
                <w:sz w:val="26"/>
                <w:szCs w:val="26"/>
                <w:lang w:eastAsia="ru-RU"/>
              </w:rPr>
              <w:t>Руководителям ОО</w:t>
            </w:r>
          </w:p>
          <w:p w:rsidR="00BB4211" w:rsidRPr="009E361C" w:rsidRDefault="00BB4211" w:rsidP="00BB4211">
            <w:pPr>
              <w:ind w:left="1428" w:right="314" w:hanging="35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14F32" w:rsidRPr="009E361C" w:rsidTr="007402AA">
        <w:trPr>
          <w:trHeight w:val="20"/>
          <w:jc w:val="center"/>
        </w:trPr>
        <w:tc>
          <w:tcPr>
            <w:tcW w:w="4804" w:type="dxa"/>
          </w:tcPr>
          <w:p w:rsidR="00B14F32" w:rsidRPr="009E361C" w:rsidRDefault="00DE6453" w:rsidP="00A4132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361C">
              <w:rPr>
                <w:sz w:val="24"/>
                <w:szCs w:val="24"/>
              </w:rPr>
              <w:t>О</w:t>
            </w:r>
            <w:r w:rsidR="00A4132A" w:rsidRPr="009E361C">
              <w:rPr>
                <w:sz w:val="24"/>
                <w:szCs w:val="24"/>
              </w:rPr>
              <w:t>б</w:t>
            </w:r>
            <w:r w:rsidRPr="009E361C">
              <w:rPr>
                <w:sz w:val="24"/>
                <w:szCs w:val="24"/>
              </w:rPr>
              <w:t xml:space="preserve"> </w:t>
            </w:r>
            <w:r w:rsidR="00A4132A" w:rsidRPr="009E361C">
              <w:rPr>
                <w:sz w:val="24"/>
                <w:szCs w:val="24"/>
              </w:rPr>
              <w:t>организации курсов</w:t>
            </w:r>
          </w:p>
        </w:tc>
        <w:tc>
          <w:tcPr>
            <w:tcW w:w="5401" w:type="dxa"/>
          </w:tcPr>
          <w:p w:rsidR="00B14F32" w:rsidRPr="009E361C" w:rsidRDefault="00B14F32" w:rsidP="001E242B"/>
        </w:tc>
      </w:tr>
      <w:tr w:rsidR="00B14F32" w:rsidRPr="009E361C" w:rsidTr="007402AA">
        <w:trPr>
          <w:trHeight w:val="20"/>
          <w:jc w:val="center"/>
        </w:trPr>
        <w:tc>
          <w:tcPr>
            <w:tcW w:w="4804" w:type="dxa"/>
          </w:tcPr>
          <w:p w:rsidR="00B14F32" w:rsidRPr="009E361C" w:rsidRDefault="00B14F32" w:rsidP="001E242B">
            <w:pPr>
              <w:ind w:left="-57" w:right="-57"/>
              <w:jc w:val="center"/>
              <w:rPr>
                <w:u w:val="single"/>
              </w:rPr>
            </w:pPr>
          </w:p>
        </w:tc>
        <w:tc>
          <w:tcPr>
            <w:tcW w:w="5401" w:type="dxa"/>
          </w:tcPr>
          <w:p w:rsidR="00B14F32" w:rsidRPr="009E361C" w:rsidRDefault="00B14F32" w:rsidP="001E242B"/>
        </w:tc>
      </w:tr>
      <w:tr w:rsidR="00B14F32" w:rsidRPr="009E361C" w:rsidTr="007402AA">
        <w:trPr>
          <w:trHeight w:val="20"/>
          <w:jc w:val="center"/>
        </w:trPr>
        <w:tc>
          <w:tcPr>
            <w:tcW w:w="4804" w:type="dxa"/>
          </w:tcPr>
          <w:p w:rsidR="00B14F32" w:rsidRPr="009E361C" w:rsidRDefault="00B14F32" w:rsidP="00043800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B14F32" w:rsidRPr="009E361C" w:rsidRDefault="00B14F32" w:rsidP="001E242B"/>
        </w:tc>
      </w:tr>
    </w:tbl>
    <w:p w:rsidR="00CD22CE" w:rsidRPr="00783E77" w:rsidRDefault="00CD22CE" w:rsidP="00CD22CE">
      <w:pPr>
        <w:spacing w:line="360" w:lineRule="auto"/>
        <w:ind w:firstLine="709"/>
        <w:jc w:val="center"/>
        <w:rPr>
          <w:sz w:val="26"/>
          <w:szCs w:val="26"/>
        </w:rPr>
      </w:pPr>
      <w:r w:rsidRPr="00783E77">
        <w:rPr>
          <w:sz w:val="26"/>
          <w:szCs w:val="26"/>
        </w:rPr>
        <w:t>Уважаемые руководители!</w:t>
      </w:r>
    </w:p>
    <w:p w:rsidR="00CD22CE" w:rsidRPr="009F6D71" w:rsidRDefault="00CD22CE" w:rsidP="009F6D71">
      <w:pPr>
        <w:spacing w:line="360" w:lineRule="auto"/>
        <w:ind w:firstLine="709"/>
        <w:jc w:val="both"/>
        <w:rPr>
          <w:sz w:val="26"/>
          <w:szCs w:val="26"/>
        </w:rPr>
      </w:pPr>
      <w:r w:rsidRPr="00783E77">
        <w:rPr>
          <w:sz w:val="26"/>
          <w:szCs w:val="26"/>
        </w:rPr>
        <w:t xml:space="preserve">В соответствии с </w:t>
      </w:r>
      <w:r w:rsidR="00BA07F3" w:rsidRPr="00783E77">
        <w:rPr>
          <w:sz w:val="26"/>
          <w:szCs w:val="26"/>
        </w:rPr>
        <w:t>Р</w:t>
      </w:r>
      <w:r w:rsidRPr="00783E77">
        <w:rPr>
          <w:sz w:val="26"/>
          <w:szCs w:val="26"/>
        </w:rPr>
        <w:t>аспоряжением Министерства Просвещения РФ от 16.12.2020</w:t>
      </w:r>
      <w:r w:rsidR="00DA1BFB">
        <w:rPr>
          <w:sz w:val="26"/>
          <w:szCs w:val="26"/>
        </w:rPr>
        <w:t xml:space="preserve"> </w:t>
      </w:r>
      <w:r w:rsidR="001B4A0A" w:rsidRPr="00783E77">
        <w:rPr>
          <w:sz w:val="26"/>
          <w:szCs w:val="26"/>
        </w:rPr>
        <w:t xml:space="preserve">г. </w:t>
      </w:r>
      <w:r w:rsidR="00DA1BFB">
        <w:rPr>
          <w:sz w:val="26"/>
          <w:szCs w:val="26"/>
        </w:rPr>
        <w:t xml:space="preserve">     № </w:t>
      </w:r>
      <w:r w:rsidRPr="00783E77">
        <w:rPr>
          <w:sz w:val="26"/>
          <w:szCs w:val="26"/>
        </w:rPr>
        <w:t>Р-174 доля педагогических работников, освоивших программы дополнительного профессионального образования, вошедших в федеральный реестр должна составить к 2024 году не менее 30</w:t>
      </w:r>
      <w:r w:rsidR="00DA1BFB">
        <w:rPr>
          <w:sz w:val="26"/>
          <w:szCs w:val="26"/>
        </w:rPr>
        <w:t xml:space="preserve"> </w:t>
      </w:r>
      <w:r w:rsidRPr="00783E77">
        <w:rPr>
          <w:sz w:val="26"/>
          <w:szCs w:val="26"/>
        </w:rPr>
        <w:t>%.</w:t>
      </w:r>
      <w:r w:rsidR="00594DD2" w:rsidRPr="00783E77">
        <w:rPr>
          <w:sz w:val="26"/>
          <w:szCs w:val="26"/>
        </w:rPr>
        <w:t xml:space="preserve"> Данный показатель с 2021 </w:t>
      </w:r>
      <w:r w:rsidR="0014377C" w:rsidRPr="00783E77">
        <w:rPr>
          <w:sz w:val="26"/>
          <w:szCs w:val="26"/>
        </w:rPr>
        <w:t xml:space="preserve">года включен в отчетность образовательных </w:t>
      </w:r>
      <w:r w:rsidR="0014377C" w:rsidRPr="009F6D71">
        <w:rPr>
          <w:sz w:val="26"/>
          <w:szCs w:val="26"/>
        </w:rPr>
        <w:t>организаций.</w:t>
      </w:r>
    </w:p>
    <w:p w:rsidR="009F6D71" w:rsidRPr="009F6D71" w:rsidRDefault="00CD22CE" w:rsidP="009F6D71">
      <w:pPr>
        <w:spacing w:line="360" w:lineRule="auto"/>
        <w:ind w:firstLine="709"/>
        <w:jc w:val="both"/>
        <w:rPr>
          <w:sz w:val="26"/>
          <w:szCs w:val="26"/>
        </w:rPr>
      </w:pPr>
      <w:r w:rsidRPr="009F6D71">
        <w:rPr>
          <w:sz w:val="26"/>
          <w:szCs w:val="26"/>
        </w:rPr>
        <w:t>ГАУ ДПО «Институт развития образования Иркутской области» предлагает пройти обучение педагогическим работникам и управленческим кадрам по программам повышения квалификации, вошедшим в федеральный реестр</w:t>
      </w:r>
      <w:r w:rsidR="0059034A">
        <w:rPr>
          <w:sz w:val="26"/>
          <w:szCs w:val="26"/>
        </w:rPr>
        <w:t xml:space="preserve"> ФГАОУ ДПО «Академия </w:t>
      </w:r>
      <w:proofErr w:type="spellStart"/>
      <w:r w:rsidR="0059034A">
        <w:rPr>
          <w:sz w:val="26"/>
          <w:szCs w:val="26"/>
        </w:rPr>
        <w:t>Минпросвещения</w:t>
      </w:r>
      <w:proofErr w:type="spellEnd"/>
      <w:r w:rsidR="0059034A">
        <w:rPr>
          <w:sz w:val="26"/>
          <w:szCs w:val="26"/>
        </w:rPr>
        <w:t xml:space="preserve"> России»</w:t>
      </w:r>
      <w:r w:rsidR="00310D74" w:rsidRPr="009F6D71">
        <w:rPr>
          <w:sz w:val="26"/>
          <w:szCs w:val="26"/>
        </w:rPr>
        <w:t>.</w:t>
      </w:r>
      <w:r w:rsidR="00167F42">
        <w:rPr>
          <w:sz w:val="26"/>
          <w:szCs w:val="26"/>
        </w:rPr>
        <w:t xml:space="preserve"> </w:t>
      </w:r>
      <w:r w:rsidR="00DA1BFB" w:rsidRPr="009F6D71">
        <w:rPr>
          <w:sz w:val="26"/>
          <w:szCs w:val="26"/>
        </w:rPr>
        <w:t>О</w:t>
      </w:r>
      <w:r w:rsidR="00863B4B" w:rsidRPr="009F6D71">
        <w:rPr>
          <w:sz w:val="26"/>
          <w:szCs w:val="26"/>
        </w:rPr>
        <w:t>знакомит</w:t>
      </w:r>
      <w:r w:rsidR="00DA1BFB" w:rsidRPr="009F6D71">
        <w:rPr>
          <w:sz w:val="26"/>
          <w:szCs w:val="26"/>
        </w:rPr>
        <w:t>ь</w:t>
      </w:r>
      <w:r w:rsidR="00863B4B" w:rsidRPr="009F6D71">
        <w:rPr>
          <w:sz w:val="26"/>
          <w:szCs w:val="26"/>
        </w:rPr>
        <w:t xml:space="preserve">ся с </w:t>
      </w:r>
      <w:r w:rsidR="00804001" w:rsidRPr="009F6D71">
        <w:rPr>
          <w:sz w:val="26"/>
          <w:szCs w:val="26"/>
        </w:rPr>
        <w:t xml:space="preserve">данной </w:t>
      </w:r>
      <w:r w:rsidR="00863B4B" w:rsidRPr="009F6D71">
        <w:rPr>
          <w:sz w:val="26"/>
          <w:szCs w:val="26"/>
        </w:rPr>
        <w:t>и</w:t>
      </w:r>
      <w:r w:rsidR="001A30E2" w:rsidRPr="009F6D71">
        <w:rPr>
          <w:sz w:val="26"/>
          <w:szCs w:val="26"/>
        </w:rPr>
        <w:t>нформаци</w:t>
      </w:r>
      <w:r w:rsidR="00863B4B" w:rsidRPr="009F6D71">
        <w:rPr>
          <w:sz w:val="26"/>
          <w:szCs w:val="26"/>
        </w:rPr>
        <w:t>ей</w:t>
      </w:r>
      <w:r w:rsidR="001A30E2" w:rsidRPr="009F6D71">
        <w:rPr>
          <w:sz w:val="26"/>
          <w:szCs w:val="26"/>
        </w:rPr>
        <w:t xml:space="preserve"> </w:t>
      </w:r>
      <w:r w:rsidR="00863B4B" w:rsidRPr="009F6D71">
        <w:rPr>
          <w:sz w:val="26"/>
          <w:szCs w:val="26"/>
        </w:rPr>
        <w:t>можно на</w:t>
      </w:r>
      <w:r w:rsidR="00070B3D" w:rsidRPr="009F6D71">
        <w:rPr>
          <w:sz w:val="26"/>
          <w:szCs w:val="26"/>
        </w:rPr>
        <w:t xml:space="preserve"> сайте </w:t>
      </w:r>
      <w:hyperlink r:id="rId11" w:history="1">
        <w:r w:rsidR="009F6D71" w:rsidRPr="009F6D71">
          <w:rPr>
            <w:rStyle w:val="a4"/>
            <w:sz w:val="26"/>
            <w:szCs w:val="26"/>
          </w:rPr>
          <w:t>https://new.iro38.ru/portal-dppo</w:t>
        </w:r>
      </w:hyperlink>
      <w:r w:rsidR="009F6D71" w:rsidRPr="009F6D71">
        <w:rPr>
          <w:sz w:val="26"/>
          <w:szCs w:val="26"/>
        </w:rPr>
        <w:t>.</w:t>
      </w:r>
    </w:p>
    <w:p w:rsidR="00CD22CE" w:rsidRPr="00783E77" w:rsidRDefault="00997547" w:rsidP="009F6D71">
      <w:pPr>
        <w:spacing w:line="360" w:lineRule="auto"/>
        <w:ind w:firstLine="709"/>
        <w:jc w:val="both"/>
        <w:rPr>
          <w:sz w:val="26"/>
          <w:szCs w:val="26"/>
        </w:rPr>
      </w:pPr>
      <w:r w:rsidRPr="00863B4B">
        <w:rPr>
          <w:sz w:val="26"/>
          <w:szCs w:val="26"/>
        </w:rPr>
        <w:t xml:space="preserve">Все </w:t>
      </w:r>
      <w:r w:rsidRPr="0059034A">
        <w:rPr>
          <w:b/>
          <w:sz w:val="26"/>
          <w:szCs w:val="26"/>
        </w:rPr>
        <w:t>в</w:t>
      </w:r>
      <w:r w:rsidR="00AC1D95" w:rsidRPr="0059034A">
        <w:rPr>
          <w:b/>
          <w:sz w:val="26"/>
          <w:szCs w:val="26"/>
        </w:rPr>
        <w:t>опросы</w:t>
      </w:r>
      <w:r w:rsidR="00AC1D95" w:rsidRPr="00863B4B">
        <w:rPr>
          <w:sz w:val="26"/>
          <w:szCs w:val="26"/>
        </w:rPr>
        <w:t xml:space="preserve">, связанные с </w:t>
      </w:r>
      <w:r w:rsidR="00010A32" w:rsidRPr="00863B4B">
        <w:rPr>
          <w:sz w:val="26"/>
          <w:szCs w:val="26"/>
        </w:rPr>
        <w:t>организаци</w:t>
      </w:r>
      <w:r w:rsidR="00AC1D95" w:rsidRPr="00863B4B">
        <w:rPr>
          <w:sz w:val="26"/>
          <w:szCs w:val="26"/>
        </w:rPr>
        <w:t>ей</w:t>
      </w:r>
      <w:r w:rsidR="00010A32" w:rsidRPr="00863B4B">
        <w:rPr>
          <w:sz w:val="26"/>
          <w:szCs w:val="26"/>
        </w:rPr>
        <w:t xml:space="preserve"> </w:t>
      </w:r>
      <w:proofErr w:type="gramStart"/>
      <w:r w:rsidR="00010A32" w:rsidRPr="00863B4B">
        <w:rPr>
          <w:sz w:val="26"/>
          <w:szCs w:val="26"/>
        </w:rPr>
        <w:t>курсов</w:t>
      </w:r>
      <w:proofErr w:type="gramEnd"/>
      <w:r w:rsidR="00AC1D95" w:rsidRPr="00863B4B">
        <w:rPr>
          <w:sz w:val="26"/>
          <w:szCs w:val="26"/>
        </w:rPr>
        <w:t xml:space="preserve"> </w:t>
      </w:r>
      <w:r w:rsidR="00010A32" w:rsidRPr="00863B4B">
        <w:rPr>
          <w:sz w:val="26"/>
          <w:szCs w:val="26"/>
        </w:rPr>
        <w:t xml:space="preserve">можно задать </w:t>
      </w:r>
      <w:r w:rsidR="00010A32" w:rsidRPr="0059034A">
        <w:rPr>
          <w:b/>
          <w:sz w:val="26"/>
          <w:szCs w:val="26"/>
        </w:rPr>
        <w:t>куратору</w:t>
      </w:r>
      <w:r w:rsidR="00863B4B" w:rsidRPr="0059034A">
        <w:rPr>
          <w:b/>
          <w:sz w:val="26"/>
          <w:szCs w:val="26"/>
        </w:rPr>
        <w:t xml:space="preserve"> </w:t>
      </w:r>
      <w:r w:rsidR="00863B4B" w:rsidRPr="00863B4B">
        <w:rPr>
          <w:sz w:val="26"/>
          <w:szCs w:val="26"/>
        </w:rPr>
        <w:t>(Приложение)</w:t>
      </w:r>
      <w:r w:rsidR="009E361C" w:rsidRPr="00863B4B">
        <w:rPr>
          <w:sz w:val="26"/>
          <w:szCs w:val="26"/>
        </w:rPr>
        <w:t>. При подаче групповой заявки (от 12 человек) возможна 10</w:t>
      </w:r>
      <w:r w:rsidR="00DA1BFB">
        <w:rPr>
          <w:sz w:val="26"/>
          <w:szCs w:val="26"/>
        </w:rPr>
        <w:t xml:space="preserve"> </w:t>
      </w:r>
      <w:r w:rsidR="009E361C" w:rsidRPr="00863B4B">
        <w:rPr>
          <w:sz w:val="26"/>
          <w:szCs w:val="26"/>
        </w:rPr>
        <w:t>% скидка п</w:t>
      </w:r>
      <w:r w:rsidR="00C5556D" w:rsidRPr="00863B4B">
        <w:rPr>
          <w:sz w:val="26"/>
          <w:szCs w:val="26"/>
        </w:rPr>
        <w:t>ри</w:t>
      </w:r>
      <w:r w:rsidR="009E361C" w:rsidRPr="00863B4B">
        <w:rPr>
          <w:sz w:val="26"/>
          <w:szCs w:val="26"/>
        </w:rPr>
        <w:t xml:space="preserve"> оплате.</w:t>
      </w:r>
      <w:bookmarkStart w:id="0" w:name="_GoBack"/>
      <w:bookmarkEnd w:id="0"/>
    </w:p>
    <w:p w:rsidR="004E1319" w:rsidRDefault="004E1319" w:rsidP="00783E77">
      <w:pPr>
        <w:spacing w:line="480" w:lineRule="auto"/>
        <w:ind w:firstLine="709"/>
        <w:jc w:val="both"/>
        <w:rPr>
          <w:color w:val="000000" w:themeColor="text1"/>
          <w:sz w:val="26"/>
          <w:szCs w:val="26"/>
        </w:rPr>
      </w:pPr>
      <w:r w:rsidRPr="00783E77">
        <w:rPr>
          <w:color w:val="000000" w:themeColor="text1"/>
          <w:sz w:val="26"/>
          <w:szCs w:val="26"/>
        </w:rPr>
        <w:t xml:space="preserve">Приложение </w:t>
      </w:r>
      <w:r w:rsidR="00783E77">
        <w:rPr>
          <w:color w:val="000000" w:themeColor="text1"/>
          <w:sz w:val="26"/>
          <w:szCs w:val="26"/>
        </w:rPr>
        <w:t>на 1</w:t>
      </w:r>
      <w:r w:rsidR="00B24FDD">
        <w:rPr>
          <w:color w:val="000000" w:themeColor="text1"/>
          <w:sz w:val="26"/>
          <w:szCs w:val="26"/>
        </w:rPr>
        <w:t>1</w:t>
      </w:r>
      <w:r w:rsidR="00783E77">
        <w:rPr>
          <w:color w:val="000000" w:themeColor="text1"/>
          <w:sz w:val="26"/>
          <w:szCs w:val="26"/>
        </w:rPr>
        <w:t xml:space="preserve"> л. в 1 </w:t>
      </w:r>
      <w:r w:rsidR="00783E77" w:rsidRPr="00783E77">
        <w:rPr>
          <w:color w:val="000000" w:themeColor="text1"/>
          <w:sz w:val="26"/>
          <w:szCs w:val="26"/>
        </w:rPr>
        <w:t>экз.</w:t>
      </w:r>
    </w:p>
    <w:p w:rsidR="00783E77" w:rsidRPr="00783E77" w:rsidRDefault="00783E77" w:rsidP="00783E77">
      <w:pPr>
        <w:spacing w:line="480" w:lineRule="auto"/>
        <w:ind w:left="708"/>
        <w:rPr>
          <w:sz w:val="26"/>
          <w:szCs w:val="26"/>
        </w:rPr>
      </w:pPr>
      <w:r w:rsidRPr="00783E77">
        <w:rPr>
          <w:sz w:val="26"/>
          <w:szCs w:val="26"/>
        </w:rPr>
        <w:t xml:space="preserve">Заместитель директора                                         </w:t>
      </w:r>
      <w:r>
        <w:rPr>
          <w:sz w:val="26"/>
          <w:szCs w:val="26"/>
        </w:rPr>
        <w:t xml:space="preserve">           </w:t>
      </w:r>
      <w:r w:rsidRPr="00783E7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783E77">
        <w:rPr>
          <w:sz w:val="26"/>
          <w:szCs w:val="26"/>
        </w:rPr>
        <w:t>Т.А. Малых</w:t>
      </w:r>
    </w:p>
    <w:p w:rsidR="00783E77" w:rsidRPr="00783E77" w:rsidRDefault="00783E77" w:rsidP="00783E77">
      <w:pPr>
        <w:spacing w:line="480" w:lineRule="auto"/>
        <w:ind w:firstLine="709"/>
        <w:jc w:val="both"/>
        <w:rPr>
          <w:color w:val="000000" w:themeColor="text1"/>
          <w:sz w:val="26"/>
          <w:szCs w:val="26"/>
        </w:rPr>
        <w:sectPr w:rsidR="00783E77" w:rsidRPr="00783E77" w:rsidSect="005A3C5F"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10D74" w:rsidRPr="00997547" w:rsidRDefault="00783E77" w:rsidP="00310D74">
      <w:pPr>
        <w:spacing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Приложение</w:t>
      </w:r>
    </w:p>
    <w:tbl>
      <w:tblPr>
        <w:tblStyle w:val="af1"/>
        <w:tblW w:w="151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835"/>
        <w:gridCol w:w="2268"/>
        <w:gridCol w:w="2693"/>
        <w:gridCol w:w="992"/>
        <w:gridCol w:w="709"/>
        <w:gridCol w:w="1134"/>
        <w:gridCol w:w="4111"/>
      </w:tblGrid>
      <w:tr w:rsidR="009E361C" w:rsidRPr="00270DA0" w:rsidTr="00103E1B">
        <w:trPr>
          <w:trHeight w:val="345"/>
        </w:trPr>
        <w:tc>
          <w:tcPr>
            <w:tcW w:w="416" w:type="dxa"/>
            <w:vMerge w:val="restart"/>
          </w:tcPr>
          <w:p w:rsidR="009E361C" w:rsidRPr="00270DA0" w:rsidRDefault="009E361C" w:rsidP="00C3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9E361C" w:rsidRPr="00270DA0" w:rsidRDefault="009E361C" w:rsidP="00C3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ДПП</w:t>
            </w:r>
          </w:p>
        </w:tc>
        <w:tc>
          <w:tcPr>
            <w:tcW w:w="2268" w:type="dxa"/>
            <w:vMerge w:val="restart"/>
          </w:tcPr>
          <w:p w:rsidR="009E361C" w:rsidRPr="00270DA0" w:rsidRDefault="009E361C" w:rsidP="00C3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693" w:type="dxa"/>
            <w:vMerge w:val="restart"/>
          </w:tcPr>
          <w:p w:rsidR="009E361C" w:rsidRPr="00270DA0" w:rsidRDefault="009E361C" w:rsidP="00C3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992" w:type="dxa"/>
            <w:vMerge w:val="restart"/>
          </w:tcPr>
          <w:p w:rsidR="009E361C" w:rsidRPr="00270DA0" w:rsidRDefault="009E361C" w:rsidP="00C3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gridSpan w:val="2"/>
          </w:tcPr>
          <w:p w:rsidR="009E361C" w:rsidRPr="00270DA0" w:rsidRDefault="009E361C" w:rsidP="00C3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4111" w:type="dxa"/>
            <w:vMerge w:val="restart"/>
          </w:tcPr>
          <w:p w:rsidR="009E361C" w:rsidRPr="00270DA0" w:rsidRDefault="009E361C" w:rsidP="00C3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курса, контакты</w:t>
            </w:r>
          </w:p>
        </w:tc>
      </w:tr>
      <w:tr w:rsidR="009E361C" w:rsidRPr="00270DA0" w:rsidTr="00103E1B">
        <w:trPr>
          <w:trHeight w:val="210"/>
        </w:trPr>
        <w:tc>
          <w:tcPr>
            <w:tcW w:w="416" w:type="dxa"/>
            <w:vMerge/>
          </w:tcPr>
          <w:p w:rsidR="009E361C" w:rsidRPr="00270DA0" w:rsidRDefault="009E361C" w:rsidP="001E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361C" w:rsidRPr="00270DA0" w:rsidRDefault="009E361C" w:rsidP="001E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361C" w:rsidRPr="00270DA0" w:rsidRDefault="009E361C" w:rsidP="009C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361C" w:rsidRPr="00270DA0" w:rsidRDefault="009E361C" w:rsidP="00C3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361C" w:rsidRPr="00270DA0" w:rsidRDefault="009E361C" w:rsidP="009C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61C" w:rsidRPr="00270DA0" w:rsidRDefault="009E361C" w:rsidP="009C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9E361C" w:rsidRPr="00270DA0" w:rsidRDefault="009E361C" w:rsidP="0037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9E361C" w:rsidRPr="00270DA0" w:rsidRDefault="009E361C" w:rsidP="009C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20" w:rsidRPr="00270DA0" w:rsidTr="00103E1B">
        <w:tc>
          <w:tcPr>
            <w:tcW w:w="416" w:type="dxa"/>
          </w:tcPr>
          <w:p w:rsidR="00F45420" w:rsidRPr="00270DA0" w:rsidRDefault="00F45420" w:rsidP="00F45420">
            <w:pPr>
              <w:pStyle w:val="ad"/>
              <w:numPr>
                <w:ilvl w:val="0"/>
                <w:numId w:val="6"/>
              </w:numPr>
              <w:ind w:left="2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5420" w:rsidRPr="00270DA0" w:rsidRDefault="0059034A" w:rsidP="00F4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45420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Активные методы обучения как ресурс формирования навыков XXI века у обучающихся на уровне начального общего образования</w:t>
              </w:r>
            </w:hyperlink>
          </w:p>
        </w:tc>
        <w:tc>
          <w:tcPr>
            <w:tcW w:w="2268" w:type="dxa"/>
          </w:tcPr>
          <w:p w:rsidR="00F45420" w:rsidRPr="00270DA0" w:rsidRDefault="00F45420" w:rsidP="00F4542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70DA0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Учителя начальных классов</w:t>
            </w:r>
          </w:p>
        </w:tc>
        <w:tc>
          <w:tcPr>
            <w:tcW w:w="2693" w:type="dxa"/>
          </w:tcPr>
          <w:p w:rsidR="00F45420" w:rsidRPr="00270DA0" w:rsidRDefault="00F45420" w:rsidP="00F454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ДПП ПК направлена на совершенствование профессиональных компетенций педагогов в области использования активных методов обучения в процессе формирования навыков XXI века у обучающихся на уровне начального общего образования</w:t>
            </w:r>
          </w:p>
        </w:tc>
        <w:tc>
          <w:tcPr>
            <w:tcW w:w="992" w:type="dxa"/>
          </w:tcPr>
          <w:p w:rsidR="00F45420" w:rsidRPr="00270DA0" w:rsidRDefault="00F45420" w:rsidP="00F4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45420" w:rsidRPr="00270DA0" w:rsidRDefault="00F45420" w:rsidP="00F4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F45420" w:rsidRPr="00270DA0" w:rsidRDefault="00F45420" w:rsidP="00F4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111" w:type="dxa"/>
          </w:tcPr>
          <w:p w:rsidR="0024799F" w:rsidRDefault="00F45420" w:rsidP="00F4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Васильевна, </w:t>
            </w:r>
          </w:p>
          <w:p w:rsidR="0024799F" w:rsidRDefault="00F45420" w:rsidP="00F4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старший методист сектор</w:t>
            </w:r>
            <w:r w:rsidR="005168CF"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4799F">
              <w:rPr>
                <w:rFonts w:ascii="Times New Roman" w:hAnsi="Times New Roman" w:cs="Times New Roman"/>
                <w:sz w:val="24"/>
                <w:szCs w:val="24"/>
              </w:rPr>
              <w:t>сопровождения стратегических проектов и программ</w:t>
            </w:r>
            <w:r w:rsidR="00103E1B"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5420" w:rsidRPr="00270DA0" w:rsidRDefault="00103E1B" w:rsidP="00F4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8(3952)500-904 (доб.276), </w:t>
            </w:r>
          </w:p>
          <w:p w:rsidR="00F45420" w:rsidRPr="00270DA0" w:rsidRDefault="00F45420" w:rsidP="00F4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эл. почта: </w:t>
            </w:r>
            <w:hyperlink r:id="rId14" w:history="1">
              <w:r w:rsidRPr="00270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o.ivanova@iro38.ru</w:t>
              </w:r>
            </w:hyperlink>
          </w:p>
          <w:p w:rsidR="00F45420" w:rsidRPr="00270DA0" w:rsidRDefault="00F45420" w:rsidP="00F4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4E" w:rsidRPr="00270DA0" w:rsidTr="00103E1B">
        <w:tc>
          <w:tcPr>
            <w:tcW w:w="416" w:type="dxa"/>
          </w:tcPr>
          <w:p w:rsidR="0012564E" w:rsidRPr="00270DA0" w:rsidRDefault="0012564E" w:rsidP="0012564E">
            <w:pPr>
              <w:pStyle w:val="ad"/>
              <w:numPr>
                <w:ilvl w:val="0"/>
                <w:numId w:val="6"/>
              </w:numPr>
              <w:ind w:hanging="6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64E" w:rsidRPr="00270DA0" w:rsidRDefault="0059034A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2564E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Возможности ресурсов цифровой образовательной среды на учебных занятиях по физике</w:t>
              </w:r>
            </w:hyperlink>
          </w:p>
        </w:tc>
        <w:tc>
          <w:tcPr>
            <w:tcW w:w="2268" w:type="dxa"/>
          </w:tcPr>
          <w:p w:rsidR="0012564E" w:rsidRPr="00270DA0" w:rsidRDefault="0012564E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693" w:type="dxa"/>
          </w:tcPr>
          <w:p w:rsidR="0012564E" w:rsidRPr="00270DA0" w:rsidRDefault="0012564E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Данная программа направлена на совершенствование профессиональных компетенций в</w:t>
            </w:r>
          </w:p>
          <w:p w:rsidR="0012564E" w:rsidRPr="00270DA0" w:rsidRDefault="0012564E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области использования ресурсов цифровой образовательной среды на учебных занятиях по</w:t>
            </w:r>
          </w:p>
          <w:p w:rsidR="0012564E" w:rsidRPr="00270DA0" w:rsidRDefault="0012564E" w:rsidP="001256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физике. Содержанием программы предусмотрено знакомство с инструментами организации совместной проектной деятельности на уроках физики, технологиями </w:t>
            </w:r>
            <w:r w:rsidRPr="0027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7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, методами использования цифровых лабораторий и т.д.</w:t>
            </w:r>
          </w:p>
        </w:tc>
        <w:tc>
          <w:tcPr>
            <w:tcW w:w="992" w:type="dxa"/>
          </w:tcPr>
          <w:p w:rsidR="0012564E" w:rsidRPr="00270DA0" w:rsidRDefault="0012564E" w:rsidP="0012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</w:tcPr>
          <w:p w:rsidR="0012564E" w:rsidRPr="00270DA0" w:rsidRDefault="0012564E" w:rsidP="0012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12564E" w:rsidRPr="00270DA0" w:rsidRDefault="0012564E" w:rsidP="0012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111" w:type="dxa"/>
          </w:tcPr>
          <w:p w:rsidR="0012564E" w:rsidRPr="00270DA0" w:rsidRDefault="0012564E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Быков Александр Сергеевич, </w:t>
            </w:r>
          </w:p>
          <w:p w:rsidR="0024799F" w:rsidRPr="00270DA0" w:rsidRDefault="0024799F" w:rsidP="0024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 трансформации образования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64E" w:rsidRPr="00270DA0" w:rsidRDefault="0012564E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8(3952)500-904 (доб.345)</w:t>
            </w:r>
            <w:r w:rsidR="00103E1B"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64E" w:rsidRPr="00270DA0" w:rsidRDefault="0012564E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эл. почта:</w:t>
            </w:r>
            <w:r w:rsidRPr="00270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270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a.bykov@iro38.ru</w:t>
              </w:r>
            </w:hyperlink>
          </w:p>
        </w:tc>
      </w:tr>
      <w:tr w:rsidR="00C32AF0" w:rsidRPr="00270DA0" w:rsidTr="00103E1B">
        <w:tc>
          <w:tcPr>
            <w:tcW w:w="416" w:type="dxa"/>
          </w:tcPr>
          <w:p w:rsidR="00C32AF0" w:rsidRPr="00270DA0" w:rsidRDefault="00C32AF0" w:rsidP="00C32AF0">
            <w:pPr>
              <w:pStyle w:val="ad"/>
              <w:numPr>
                <w:ilvl w:val="0"/>
                <w:numId w:val="6"/>
              </w:numPr>
              <w:ind w:hanging="6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2AF0" w:rsidRPr="00270DA0" w:rsidRDefault="0059034A" w:rsidP="00C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32AF0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Новый предмет «Русский родной язык»: содержательные и методические аспекты</w:t>
              </w:r>
            </w:hyperlink>
          </w:p>
        </w:tc>
        <w:tc>
          <w:tcPr>
            <w:tcW w:w="2268" w:type="dxa"/>
          </w:tcPr>
          <w:p w:rsidR="00C32AF0" w:rsidRPr="00270DA0" w:rsidRDefault="007E460B" w:rsidP="00C32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32AF0"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чителя русского языка и литературы</w:t>
            </w:r>
          </w:p>
        </w:tc>
        <w:tc>
          <w:tcPr>
            <w:tcW w:w="2693" w:type="dxa"/>
          </w:tcPr>
          <w:p w:rsidR="00C32AF0" w:rsidRPr="00270DA0" w:rsidRDefault="00C32AF0" w:rsidP="00133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раскрывает особенности организации учебного процесса по учебному предмету «Родной язык» в образовательных организациях. Представляет собой систему взглядов на основные проблемы, базовые принципы, цели, задачи и основные направления развития системы преподавания русского родного языка в организациях, реализующих основные общеобразовательные программы; определяет значение учебного предмета «Родной язык» в современной системе образования. Практико-ориентированное </w:t>
            </w: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обучение направлено на качественное изменение профессиональных компетенций в рамках имеющихся квалификаций, связанных с объективной оценкой учебных достижений обучающихся, отраженных в проф</w:t>
            </w:r>
            <w:r w:rsidR="007C4AAB"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ессиональном стандарте педагога</w:t>
            </w:r>
          </w:p>
        </w:tc>
        <w:tc>
          <w:tcPr>
            <w:tcW w:w="992" w:type="dxa"/>
          </w:tcPr>
          <w:p w:rsidR="00C32AF0" w:rsidRPr="00270DA0" w:rsidRDefault="00C32AF0" w:rsidP="00C3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</w:tcPr>
          <w:p w:rsidR="00C32AF0" w:rsidRPr="00270DA0" w:rsidRDefault="00C32AF0" w:rsidP="00C3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C32AF0" w:rsidRPr="00270DA0" w:rsidRDefault="00C32AF0" w:rsidP="00C3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111" w:type="dxa"/>
          </w:tcPr>
          <w:p w:rsidR="00C32AF0" w:rsidRPr="00270DA0" w:rsidRDefault="00C32AF0" w:rsidP="00C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Митюкова Татьяна Анатольевна, старший преподаватель кафедры </w:t>
            </w:r>
            <w:r w:rsidR="00310742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социально-гуманитарных дисциплин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E1B"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8(3952)500-904 (доб.275)</w:t>
            </w:r>
            <w:r w:rsidR="00103E1B"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2AF0" w:rsidRPr="00270DA0" w:rsidRDefault="00C32AF0" w:rsidP="00C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эл. почта: </w:t>
            </w:r>
            <w:hyperlink r:id="rId18" w:history="1">
              <w:r w:rsidRPr="00270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t.mityukova@iro38.ru</w:t>
              </w:r>
            </w:hyperlink>
          </w:p>
        </w:tc>
      </w:tr>
      <w:tr w:rsidR="00B752CA" w:rsidRPr="00270DA0" w:rsidTr="00103E1B">
        <w:tc>
          <w:tcPr>
            <w:tcW w:w="416" w:type="dxa"/>
          </w:tcPr>
          <w:p w:rsidR="00B752CA" w:rsidRPr="00270DA0" w:rsidRDefault="00B752CA" w:rsidP="00B752CA">
            <w:pPr>
              <w:pStyle w:val="ad"/>
              <w:numPr>
                <w:ilvl w:val="0"/>
                <w:numId w:val="6"/>
              </w:numPr>
              <w:ind w:hanging="6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52CA" w:rsidRPr="00270DA0" w:rsidRDefault="0059034A" w:rsidP="00B7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752CA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Педагогический контроль и оценка уровня освоения дополнительной общеобразовательной программы</w:t>
              </w:r>
            </w:hyperlink>
          </w:p>
        </w:tc>
        <w:tc>
          <w:tcPr>
            <w:tcW w:w="2268" w:type="dxa"/>
          </w:tcPr>
          <w:p w:rsidR="00B752CA" w:rsidRPr="00270DA0" w:rsidRDefault="00B752CA" w:rsidP="00B75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Методисты и педагоги системы дополнительного образования детей</w:t>
            </w:r>
          </w:p>
        </w:tc>
        <w:tc>
          <w:tcPr>
            <w:tcW w:w="2693" w:type="dxa"/>
          </w:tcPr>
          <w:p w:rsidR="00B752CA" w:rsidRPr="00270DA0" w:rsidRDefault="00B752CA" w:rsidP="00B75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программы направлено на совершенствование профессиональной компетенции</w:t>
            </w:r>
          </w:p>
          <w:p w:rsidR="00B752CA" w:rsidRPr="00270DA0" w:rsidRDefault="00B752CA" w:rsidP="00B75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 дополнительного образования в области осуществления педагогического контроля и</w:t>
            </w:r>
          </w:p>
          <w:p w:rsidR="00B752CA" w:rsidRPr="00270DA0" w:rsidRDefault="00B752CA" w:rsidP="00B75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уровня освоения дополнительной общеобразовательной программы</w:t>
            </w:r>
          </w:p>
        </w:tc>
        <w:tc>
          <w:tcPr>
            <w:tcW w:w="992" w:type="dxa"/>
          </w:tcPr>
          <w:p w:rsidR="00B752CA" w:rsidRPr="00270DA0" w:rsidRDefault="00B752CA" w:rsidP="00B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752CA" w:rsidRPr="00270DA0" w:rsidRDefault="00B752CA" w:rsidP="00B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B752CA" w:rsidRPr="00270DA0" w:rsidRDefault="00B752CA" w:rsidP="00B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111" w:type="dxa"/>
          </w:tcPr>
          <w:p w:rsidR="00B752CA" w:rsidRPr="00270DA0" w:rsidRDefault="00B752CA" w:rsidP="00B7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Татьяна Владимировна, руководитель центра </w:t>
            </w:r>
            <w:r w:rsidR="00D92D66">
              <w:rPr>
                <w:rFonts w:ascii="Times New Roman" w:hAnsi="Times New Roman" w:cs="Times New Roman"/>
                <w:sz w:val="24"/>
                <w:szCs w:val="24"/>
              </w:rPr>
              <w:t>развития дополнительного</w:t>
            </w:r>
            <w:r w:rsidR="00D165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52CA" w:rsidRPr="00270DA0" w:rsidRDefault="00B752CA" w:rsidP="00B7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8(3952)500-904 (доб.214)</w:t>
            </w:r>
            <w:r w:rsidR="00AC4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2CA" w:rsidRPr="00270DA0" w:rsidRDefault="00B752CA" w:rsidP="00B7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эл. почта: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270DA0">
                <w:rPr>
                  <w:rStyle w:val="a4"/>
                  <w:rFonts w:ascii="Times New Roman" w:eastAsia="Calibri" w:hAnsi="Times New Roman" w:cs="Times New Roman"/>
                  <w:spacing w:val="-2"/>
                  <w:sz w:val="24"/>
                  <w:szCs w:val="24"/>
                </w:rPr>
                <w:t>t.glazkova@iro38.ru</w:t>
              </w:r>
            </w:hyperlink>
          </w:p>
        </w:tc>
      </w:tr>
      <w:tr w:rsidR="009949C7" w:rsidRPr="00270DA0" w:rsidTr="00103E1B">
        <w:tc>
          <w:tcPr>
            <w:tcW w:w="416" w:type="dxa"/>
          </w:tcPr>
          <w:p w:rsidR="009949C7" w:rsidRPr="00270DA0" w:rsidRDefault="009949C7" w:rsidP="009949C7">
            <w:pPr>
              <w:pStyle w:val="ad"/>
              <w:numPr>
                <w:ilvl w:val="0"/>
                <w:numId w:val="6"/>
              </w:numPr>
              <w:ind w:hanging="6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49C7" w:rsidRPr="00270DA0" w:rsidRDefault="0059034A" w:rsidP="0099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949C7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Планирование образовательной работы в ДОО с детьми </w:t>
              </w:r>
              <w:r w:rsidR="009949C7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дошкольного возраста в условиях вариативности основных образовательных программ</w:t>
              </w:r>
            </w:hyperlink>
          </w:p>
        </w:tc>
        <w:tc>
          <w:tcPr>
            <w:tcW w:w="2268" w:type="dxa"/>
          </w:tcPr>
          <w:p w:rsidR="009949C7" w:rsidRPr="00270DA0" w:rsidRDefault="009949C7" w:rsidP="009949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образовательных организаций. 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программы дошкольного образования</w:t>
            </w:r>
          </w:p>
        </w:tc>
        <w:tc>
          <w:tcPr>
            <w:tcW w:w="2693" w:type="dxa"/>
          </w:tcPr>
          <w:p w:rsidR="009949C7" w:rsidRPr="00270DA0" w:rsidRDefault="009949C7" w:rsidP="009949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Актуальность программы определяется </w:t>
            </w: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необходимостью повышения профессиональных компетенций воспитателей в проектировании гибкий планов образовательной деятельности c детьми дошкольного возраста в соответствии с основными образовательными программами дошкольных образовательных организаций, планирования образовательной деятельности с учетом принципа </w:t>
            </w:r>
            <w:r w:rsidR="00652CCC"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индивидуализации</w:t>
            </w: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, поддержки инициативы детей</w:t>
            </w:r>
            <w:r w:rsidR="00652CCC"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различных видах деятельности</w:t>
            </w:r>
          </w:p>
        </w:tc>
        <w:tc>
          <w:tcPr>
            <w:tcW w:w="992" w:type="dxa"/>
          </w:tcPr>
          <w:p w:rsidR="009949C7" w:rsidRPr="00270DA0" w:rsidRDefault="009949C7" w:rsidP="0099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:rsidR="009949C7" w:rsidRPr="00270DA0" w:rsidRDefault="009949C7" w:rsidP="0099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9949C7" w:rsidRPr="00270DA0" w:rsidRDefault="009949C7" w:rsidP="0099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111" w:type="dxa"/>
          </w:tcPr>
          <w:p w:rsidR="009949C7" w:rsidRPr="00270DA0" w:rsidRDefault="009949C7" w:rsidP="0099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EC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Татьяна Сергеевна, заведующий </w:t>
            </w:r>
            <w:r w:rsidR="006610EC" w:rsidRPr="006610E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лабораторией </w:t>
            </w:r>
            <w:r w:rsidR="006610EC" w:rsidRPr="0066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проектов и программ на уровне дошкольного образования</w:t>
            </w:r>
            <w:r w:rsidRPr="006610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9C7" w:rsidRPr="00270DA0" w:rsidRDefault="009949C7" w:rsidP="0099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8(3952)500-904 (доб.301)</w:t>
            </w:r>
            <w:r w:rsidR="00103E1B"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9C7" w:rsidRPr="00270DA0" w:rsidRDefault="009949C7" w:rsidP="009949C7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70D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эл. почта: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270DA0">
                <w:rPr>
                  <w:rStyle w:val="a4"/>
                  <w:rFonts w:ascii="Times New Roman" w:eastAsia="Calibri" w:hAnsi="Times New Roman" w:cs="Times New Roman"/>
                  <w:spacing w:val="-2"/>
                  <w:sz w:val="24"/>
                  <w:szCs w:val="24"/>
                </w:rPr>
                <w:t>t.sergeeva@iro38.ru</w:t>
              </w:r>
            </w:hyperlink>
          </w:p>
          <w:p w:rsidR="009949C7" w:rsidRPr="00270DA0" w:rsidRDefault="009949C7" w:rsidP="0099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C7" w:rsidRPr="00270DA0" w:rsidRDefault="009949C7" w:rsidP="0099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0D" w:rsidRPr="00270DA0" w:rsidTr="00103E1B">
        <w:tc>
          <w:tcPr>
            <w:tcW w:w="416" w:type="dxa"/>
          </w:tcPr>
          <w:p w:rsidR="00D6330D" w:rsidRPr="00270DA0" w:rsidRDefault="00D6330D" w:rsidP="00D6330D">
            <w:pPr>
              <w:pStyle w:val="ad"/>
              <w:numPr>
                <w:ilvl w:val="0"/>
                <w:numId w:val="6"/>
              </w:numPr>
              <w:ind w:hanging="6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30D" w:rsidRPr="00270DA0" w:rsidRDefault="0059034A" w:rsidP="00D6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6330D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Проектирование и реализация индивидуальных учебных планов учащихся общеобразовательных организаций в системе профильного обучения</w:t>
              </w:r>
            </w:hyperlink>
          </w:p>
        </w:tc>
        <w:tc>
          <w:tcPr>
            <w:tcW w:w="2268" w:type="dxa"/>
          </w:tcPr>
          <w:p w:rsidR="00D6330D" w:rsidRPr="00270DA0" w:rsidRDefault="007E460B" w:rsidP="00D633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D6330D" w:rsidRPr="00270D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аместитель руководителя</w:t>
            </w:r>
          </w:p>
        </w:tc>
        <w:tc>
          <w:tcPr>
            <w:tcW w:w="2693" w:type="dxa"/>
          </w:tcPr>
          <w:p w:rsidR="00D6330D" w:rsidRPr="00270DA0" w:rsidRDefault="00D6330D" w:rsidP="00D6330D">
            <w:pPr>
              <w:pStyle w:val="NormalWeb43ddc97d-4883-462f-a2de-227e72890a63"/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270DA0">
              <w:rPr>
                <w:rFonts w:ascii="Times New Roman" w:hAnsi="Times New Roman" w:cs="Times New Roman"/>
                <w:lang w:val="ru-RU"/>
              </w:rPr>
              <w:t xml:space="preserve">ДПП ПК </w:t>
            </w:r>
            <w:r w:rsidRPr="00270DA0">
              <w:rPr>
                <w:rFonts w:ascii="Times New Roman" w:hAnsi="Times New Roman" w:cs="Times New Roman"/>
                <w:color w:val="000000"/>
                <w:lang w:val="ru-RU"/>
              </w:rPr>
              <w:t xml:space="preserve">ориентирована на формирование у слушателей совокупности представлений, знаний, умений, навыков, опыта, установок, </w:t>
            </w:r>
            <w:r w:rsidRPr="00270DA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других компонентов готовности и организации в </w:t>
            </w:r>
            <w:r w:rsidRPr="00270DA0">
              <w:rPr>
                <w:rFonts w:ascii="Times New Roman" w:hAnsi="Times New Roman" w:cs="Times New Roman"/>
                <w:lang w:val="ru-RU"/>
              </w:rPr>
              <w:t xml:space="preserve">проектировании </w:t>
            </w:r>
            <w:r w:rsidRPr="00270DA0">
              <w:rPr>
                <w:rFonts w:ascii="Times New Roman" w:hAnsi="Times New Roman" w:cs="Times New Roman"/>
              </w:rPr>
              <w:t> </w:t>
            </w:r>
            <w:r w:rsidRPr="00270DA0">
              <w:rPr>
                <w:rFonts w:ascii="Times New Roman" w:hAnsi="Times New Roman" w:cs="Times New Roman"/>
                <w:lang w:val="ru-RU"/>
              </w:rPr>
              <w:t xml:space="preserve">и реализации индивидуальных учебных планов, раскрывает нормативно-правовые ориентиры в части индивидуализации образовательной деятельности в общеобразовательных организациях; механизмов организации профильного обучения; сопровождения индивидуального особенности проектирования, реализации и учебного плана обучающихся в системе профильного обучения; формы реализации индивидуального учебного плана обучающихся в системе профильного образования и основных направлений </w:t>
            </w:r>
            <w:r w:rsidRPr="00270DA0">
              <w:rPr>
                <w:rFonts w:ascii="Times New Roman" w:hAnsi="Times New Roman" w:cs="Times New Roman"/>
                <w:lang w:val="ru-RU"/>
              </w:rPr>
              <w:lastRenderedPageBreak/>
              <w:t xml:space="preserve">деятельности заместителя директора по учебно-воспитательной работе в рамках проектирования и организации образовательной деятельности по индивидуальному учебному плану </w:t>
            </w:r>
            <w:r w:rsidR="007C4AAB" w:rsidRPr="00270DA0">
              <w:rPr>
                <w:rFonts w:ascii="Times New Roman" w:hAnsi="Times New Roman" w:cs="Times New Roman"/>
                <w:lang w:val="ru-RU"/>
              </w:rPr>
              <w:t>в системе профильного обучения</w:t>
            </w:r>
          </w:p>
        </w:tc>
        <w:tc>
          <w:tcPr>
            <w:tcW w:w="992" w:type="dxa"/>
          </w:tcPr>
          <w:p w:rsidR="00D6330D" w:rsidRPr="00270DA0" w:rsidRDefault="00D6330D" w:rsidP="00D6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</w:tcPr>
          <w:p w:rsidR="00D6330D" w:rsidRPr="00270DA0" w:rsidRDefault="00D6330D" w:rsidP="00D6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D6330D" w:rsidRPr="00270DA0" w:rsidRDefault="00D6330D" w:rsidP="00D6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111" w:type="dxa"/>
          </w:tcPr>
          <w:p w:rsidR="00D6330D" w:rsidRPr="00270DA0" w:rsidRDefault="00D6330D" w:rsidP="00D6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Жигачева Лариса Васильевна, заведующий сектором </w:t>
            </w:r>
            <w:r w:rsidR="00BA5E28">
              <w:rPr>
                <w:rFonts w:ascii="Times New Roman" w:hAnsi="Times New Roman" w:cs="Times New Roman"/>
                <w:sz w:val="24"/>
                <w:szCs w:val="24"/>
              </w:rPr>
              <w:t>развития проектов и программ гражданско-патриотической направленности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E1B"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8(3952)500-904 (доб.270)</w:t>
            </w:r>
            <w:r w:rsidR="00103E1B"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30D" w:rsidRPr="00270DA0" w:rsidRDefault="00D6330D" w:rsidP="00D633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D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эл. почта:</w:t>
            </w:r>
            <w:r w:rsidRPr="00270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270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</w:t>
              </w:r>
              <w:r w:rsidRPr="00270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70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zhigacheva</w:t>
              </w:r>
              <w:r w:rsidRPr="00270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70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iro</w:t>
              </w:r>
              <w:r w:rsidRPr="00270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38.</w:t>
              </w:r>
              <w:r w:rsidRPr="00270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6330D" w:rsidRPr="00270DA0" w:rsidRDefault="00D6330D" w:rsidP="00D6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0D" w:rsidRPr="00270DA0" w:rsidRDefault="00D6330D" w:rsidP="00D6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4E" w:rsidRPr="00270DA0" w:rsidTr="00103E1B">
        <w:tc>
          <w:tcPr>
            <w:tcW w:w="416" w:type="dxa"/>
          </w:tcPr>
          <w:p w:rsidR="0012564E" w:rsidRPr="00270DA0" w:rsidRDefault="0012564E" w:rsidP="0012564E">
            <w:pPr>
              <w:pStyle w:val="ad"/>
              <w:numPr>
                <w:ilvl w:val="0"/>
                <w:numId w:val="6"/>
              </w:numPr>
              <w:ind w:hanging="6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64E" w:rsidRPr="00270DA0" w:rsidRDefault="0059034A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2564E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Проектирование структуры цифровой образовательной среды в деятельности руководителя общеобразовательной организации</w:t>
              </w:r>
            </w:hyperlink>
          </w:p>
        </w:tc>
        <w:tc>
          <w:tcPr>
            <w:tcW w:w="2268" w:type="dxa"/>
          </w:tcPr>
          <w:p w:rsidR="0012564E" w:rsidRPr="00270DA0" w:rsidRDefault="0012564E" w:rsidP="001256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2693" w:type="dxa"/>
          </w:tcPr>
          <w:p w:rsidR="0012564E" w:rsidRPr="00270DA0" w:rsidRDefault="0012564E" w:rsidP="001256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направлена на совершенствование у руководителей и заместителей руководителей профессиональной</w:t>
            </w:r>
          </w:p>
          <w:p w:rsidR="0012564E" w:rsidRPr="00270DA0" w:rsidRDefault="0012564E" w:rsidP="001256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компетентности в области проектирования структуры цифровой образовательной среды для</w:t>
            </w:r>
          </w:p>
          <w:p w:rsidR="0012564E" w:rsidRPr="00270DA0" w:rsidRDefault="0012564E" w:rsidP="001256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системной образовательной деятельности общеобразовательной организации</w:t>
            </w:r>
            <w:r w:rsidR="007C4AAB"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Содержанием программы предусмотрено </w:t>
            </w: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знакомство с современными инструментами управления образовательной организацией в условиях цифровой образовательной сре</w:t>
            </w:r>
            <w:r w:rsidR="007C4AAB"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ды, методами ее  проектирования</w:t>
            </w:r>
          </w:p>
        </w:tc>
        <w:tc>
          <w:tcPr>
            <w:tcW w:w="992" w:type="dxa"/>
          </w:tcPr>
          <w:p w:rsidR="0012564E" w:rsidRPr="00270DA0" w:rsidRDefault="0012564E" w:rsidP="0012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:rsidR="0012564E" w:rsidRPr="00270DA0" w:rsidRDefault="0012564E" w:rsidP="0012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12564E" w:rsidRPr="00270DA0" w:rsidRDefault="0012564E" w:rsidP="0012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111" w:type="dxa"/>
          </w:tcPr>
          <w:p w:rsidR="0012564E" w:rsidRPr="00270DA0" w:rsidRDefault="0012564E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Быков Александр Сергеевич, </w:t>
            </w:r>
          </w:p>
          <w:p w:rsidR="00DD599A" w:rsidRPr="00270DA0" w:rsidRDefault="00DD599A" w:rsidP="00DD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 трансформации образования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64E" w:rsidRPr="00270DA0" w:rsidRDefault="0012564E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8(3952)500-904 (доб.345)</w:t>
            </w:r>
            <w:r w:rsidR="00EA3635"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64E" w:rsidRPr="00270DA0" w:rsidRDefault="0012564E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эл. почта:</w:t>
            </w:r>
            <w:r w:rsidRPr="00270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270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a.bykov@iro38.ru</w:t>
              </w:r>
            </w:hyperlink>
          </w:p>
          <w:p w:rsidR="0012564E" w:rsidRPr="00270DA0" w:rsidRDefault="0012564E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4E" w:rsidRPr="00270DA0" w:rsidRDefault="0012564E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AB" w:rsidRPr="00270DA0" w:rsidTr="00103E1B">
        <w:tc>
          <w:tcPr>
            <w:tcW w:w="416" w:type="dxa"/>
          </w:tcPr>
          <w:p w:rsidR="007C4AAB" w:rsidRPr="00270DA0" w:rsidRDefault="007C4AAB" w:rsidP="007C4AAB">
            <w:pPr>
              <w:pStyle w:val="ad"/>
              <w:numPr>
                <w:ilvl w:val="0"/>
                <w:numId w:val="6"/>
              </w:numPr>
              <w:ind w:hanging="6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4AAB" w:rsidRPr="00270DA0" w:rsidRDefault="0059034A" w:rsidP="007C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C4AAB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Психолого-педагогическое сопровождение детей и родителей в ДОО</w:t>
              </w:r>
            </w:hyperlink>
          </w:p>
        </w:tc>
        <w:tc>
          <w:tcPr>
            <w:tcW w:w="2268" w:type="dxa"/>
          </w:tcPr>
          <w:p w:rsidR="007C4AAB" w:rsidRPr="00270DA0" w:rsidRDefault="007C4AAB" w:rsidP="007C4A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693" w:type="dxa"/>
          </w:tcPr>
          <w:p w:rsidR="007C4AAB" w:rsidRPr="00270DA0" w:rsidRDefault="007C4AAB" w:rsidP="007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Цель реализации программы – совершенствование профессиональных компетенций</w:t>
            </w:r>
          </w:p>
          <w:p w:rsidR="007C4AAB" w:rsidRPr="00270DA0" w:rsidRDefault="007C4AAB" w:rsidP="007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слушателей в области психолого-педагогического сопровождения, заключающегося в оказании</w:t>
            </w:r>
          </w:p>
          <w:p w:rsidR="007C4AAB" w:rsidRPr="00270DA0" w:rsidRDefault="007C4AAB" w:rsidP="007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адресной помощи детям раннего и дошкольного возраста, а также их родителям (законным</w:t>
            </w:r>
          </w:p>
          <w:p w:rsidR="007C4AAB" w:rsidRPr="00270DA0" w:rsidRDefault="007C4AAB" w:rsidP="007C4A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представителям)</w:t>
            </w:r>
          </w:p>
        </w:tc>
        <w:tc>
          <w:tcPr>
            <w:tcW w:w="992" w:type="dxa"/>
          </w:tcPr>
          <w:p w:rsidR="007C4AAB" w:rsidRPr="00270DA0" w:rsidRDefault="007C4AAB" w:rsidP="007C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C4AAB" w:rsidRPr="00270DA0" w:rsidRDefault="007C4AAB" w:rsidP="007C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7C4AAB" w:rsidRPr="00270DA0" w:rsidRDefault="007C4AAB" w:rsidP="007C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111" w:type="dxa"/>
          </w:tcPr>
          <w:p w:rsidR="007C4AAB" w:rsidRPr="00270DA0" w:rsidRDefault="007C4AAB" w:rsidP="007C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Бабинцева Людмила Николаевна,</w:t>
            </w:r>
          </w:p>
          <w:p w:rsidR="007C4AAB" w:rsidRPr="00270DA0" w:rsidRDefault="006508BD" w:rsidP="007C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начального и дошкольного образования, </w:t>
            </w:r>
          </w:p>
          <w:p w:rsidR="007C4AAB" w:rsidRPr="00270DA0" w:rsidRDefault="007C4AAB" w:rsidP="007C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8(3952)500-904 (доб.304)</w:t>
            </w:r>
            <w:r w:rsidR="00EA3635"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4AAB" w:rsidRPr="00270DA0" w:rsidRDefault="007C4AAB" w:rsidP="007C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эл. почта:</w:t>
            </w:r>
            <w:r w:rsidRPr="00270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270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l.babinceva@iro38.ru</w:t>
              </w:r>
            </w:hyperlink>
          </w:p>
        </w:tc>
      </w:tr>
      <w:tr w:rsidR="00EA3635" w:rsidRPr="00270DA0" w:rsidTr="00103E1B">
        <w:tc>
          <w:tcPr>
            <w:tcW w:w="416" w:type="dxa"/>
          </w:tcPr>
          <w:p w:rsidR="00EA3635" w:rsidRPr="00270DA0" w:rsidRDefault="00EA3635" w:rsidP="00EA3635">
            <w:pPr>
              <w:pStyle w:val="ad"/>
              <w:numPr>
                <w:ilvl w:val="0"/>
                <w:numId w:val="6"/>
              </w:numPr>
              <w:ind w:hanging="6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A3635" w:rsidRPr="00270DA0" w:rsidRDefault="0059034A" w:rsidP="00EA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A3635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Реализация предметной области «Технология» в образовательном процессе обучающихся с ограниченными возможностями здоровья </w:t>
              </w:r>
              <w:r w:rsidR="00EA3635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(обучающиеся с интеллектуальными нарушениями)</w:t>
              </w:r>
            </w:hyperlink>
          </w:p>
        </w:tc>
        <w:tc>
          <w:tcPr>
            <w:tcW w:w="2268" w:type="dxa"/>
          </w:tcPr>
          <w:p w:rsidR="00EA3635" w:rsidRPr="00270DA0" w:rsidRDefault="00EA3635" w:rsidP="00EA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классов, учителя специализированных классов для обучающихся с</w:t>
            </w:r>
          </w:p>
          <w:p w:rsidR="00EA3635" w:rsidRPr="00270DA0" w:rsidRDefault="00EA3635" w:rsidP="00EA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умственной отсталостью (интеллектуальными нарушениями), учителя технологии,</w:t>
            </w:r>
          </w:p>
          <w:p w:rsidR="00EA3635" w:rsidRPr="00270DA0" w:rsidRDefault="00EA3635" w:rsidP="00EA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участвующие в реализации мероприятия федерального проекта «Современная школа»</w:t>
            </w:r>
          </w:p>
          <w:p w:rsidR="00EA3635" w:rsidRPr="00270DA0" w:rsidRDefault="00EA3635" w:rsidP="00EA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«Образование», направленного на поддержку образования</w:t>
            </w:r>
          </w:p>
          <w:p w:rsidR="00EA3635" w:rsidRPr="00270DA0" w:rsidRDefault="00EA3635" w:rsidP="00EA36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здоровья.</w:t>
            </w:r>
          </w:p>
        </w:tc>
        <w:tc>
          <w:tcPr>
            <w:tcW w:w="2693" w:type="dxa"/>
          </w:tcPr>
          <w:p w:rsidR="00EA3635" w:rsidRPr="00270DA0" w:rsidRDefault="00EA3635" w:rsidP="00EA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программы способствует совершенствованию профессиональной компетенции,</w:t>
            </w:r>
          </w:p>
          <w:p w:rsidR="00EA3635" w:rsidRPr="00270DA0" w:rsidRDefault="00EA3635" w:rsidP="00EA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для реализации предметной области «Технология» в соответствии с</w:t>
            </w:r>
          </w:p>
          <w:p w:rsidR="00EA3635" w:rsidRPr="00270DA0" w:rsidRDefault="00EA3635" w:rsidP="00EA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требованиями ФГОС начального общего образования обучающихся с ОВЗ и ФГОС образования</w:t>
            </w:r>
          </w:p>
          <w:p w:rsidR="00EA3635" w:rsidRPr="00270DA0" w:rsidRDefault="00EA3635" w:rsidP="00EA36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EA3635" w:rsidRPr="00270DA0" w:rsidRDefault="00EA3635" w:rsidP="00EA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EA3635" w:rsidRPr="00270DA0" w:rsidRDefault="00EA3635" w:rsidP="00EA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EA3635" w:rsidRPr="00270DA0" w:rsidRDefault="00EA3635" w:rsidP="00EA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111" w:type="dxa"/>
          </w:tcPr>
          <w:p w:rsidR="00F42450" w:rsidRDefault="00EA3635" w:rsidP="00EA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Кучергина Ольга Викторовна, </w:t>
            </w:r>
            <w:r w:rsidR="00980E86"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EA3635" w:rsidRPr="00270DA0" w:rsidRDefault="00980E86" w:rsidP="00EA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635" w:rsidRPr="00270DA0" w:rsidRDefault="00EA3635" w:rsidP="00EA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8(3952)500-904 (доб.215)</w:t>
            </w:r>
            <w:r w:rsidR="00103E1B"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635" w:rsidRPr="00270DA0" w:rsidRDefault="00EA3635" w:rsidP="00EA3635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70D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эл. почта: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270DA0">
                <w:rPr>
                  <w:rStyle w:val="a4"/>
                  <w:rFonts w:ascii="Times New Roman" w:eastAsia="Calibri" w:hAnsi="Times New Roman" w:cs="Times New Roman"/>
                  <w:spacing w:val="-2"/>
                  <w:sz w:val="24"/>
                  <w:szCs w:val="24"/>
                </w:rPr>
                <w:t>o.kuchergina@iro38.ru</w:t>
              </w:r>
            </w:hyperlink>
          </w:p>
          <w:p w:rsidR="00EA3635" w:rsidRPr="00270DA0" w:rsidRDefault="00EA3635" w:rsidP="00EA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635" w:rsidRPr="00270DA0" w:rsidTr="00103E1B">
        <w:tc>
          <w:tcPr>
            <w:tcW w:w="416" w:type="dxa"/>
          </w:tcPr>
          <w:p w:rsidR="00EA3635" w:rsidRPr="00270DA0" w:rsidRDefault="00EA3635" w:rsidP="00EA3635">
            <w:pPr>
              <w:pStyle w:val="ad"/>
              <w:numPr>
                <w:ilvl w:val="0"/>
                <w:numId w:val="6"/>
              </w:numPr>
              <w:ind w:hanging="6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A3635" w:rsidRPr="00270DA0" w:rsidRDefault="00EA3635" w:rsidP="00EA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федеральных государственных образовательных стандартов образования обучающихся с ограниченными возможностями здоровья и умственной отсталостью (интеллектуальными 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нарушениями) в условиях общеобразовательной организации</w:t>
            </w:r>
          </w:p>
        </w:tc>
        <w:tc>
          <w:tcPr>
            <w:tcW w:w="2268" w:type="dxa"/>
          </w:tcPr>
          <w:p w:rsidR="00EA3635" w:rsidRPr="00270DA0" w:rsidRDefault="00EA3635" w:rsidP="00EA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и заместители руководителей общеобразовательных организаций, учителя,</w:t>
            </w:r>
          </w:p>
          <w:p w:rsidR="00EA3635" w:rsidRPr="00270DA0" w:rsidRDefault="00EA3635" w:rsidP="00EA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учителя - дефектологи, учителя - логопеды.</w:t>
            </w:r>
          </w:p>
          <w:p w:rsidR="00EA3635" w:rsidRPr="00270DA0" w:rsidRDefault="00EA3635" w:rsidP="00EA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3635" w:rsidRPr="00270DA0" w:rsidRDefault="00EA3635" w:rsidP="00EA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Освоение программы способствует совершенствованию профессиональной компетенции административных и педагогических работников в области реализации федерального</w:t>
            </w:r>
          </w:p>
          <w:p w:rsidR="00EA3635" w:rsidRPr="00270DA0" w:rsidRDefault="00EA3635" w:rsidP="00EA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образовательного стандарта начального общего образования обучающихся с</w:t>
            </w:r>
          </w:p>
          <w:p w:rsidR="00EA3635" w:rsidRPr="00270DA0" w:rsidRDefault="00EA3635" w:rsidP="00EA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ОВЗ и федерального государственного образовательного стандарта образования обучающихся</w:t>
            </w:r>
          </w:p>
          <w:p w:rsidR="00EA3635" w:rsidRPr="00270DA0" w:rsidRDefault="00EA3635" w:rsidP="00EA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нарушениями) в условиях</w:t>
            </w:r>
          </w:p>
          <w:p w:rsidR="00EA3635" w:rsidRPr="00270DA0" w:rsidRDefault="00EA3635" w:rsidP="00EA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992" w:type="dxa"/>
          </w:tcPr>
          <w:p w:rsidR="00EA3635" w:rsidRPr="00270DA0" w:rsidRDefault="00EA3635" w:rsidP="00EA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9" w:type="dxa"/>
          </w:tcPr>
          <w:p w:rsidR="00EA3635" w:rsidRPr="00270DA0" w:rsidRDefault="00EA3635" w:rsidP="00EA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EA3635" w:rsidRPr="00270DA0" w:rsidRDefault="00EA3635" w:rsidP="00EA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111" w:type="dxa"/>
          </w:tcPr>
          <w:p w:rsidR="00F42450" w:rsidRDefault="00EA3635" w:rsidP="00EA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Кучергина Ольга Викторовна, заведующий кафедрой </w:t>
            </w:r>
          </w:p>
          <w:p w:rsidR="00EA3635" w:rsidRPr="00270DA0" w:rsidRDefault="00980E86" w:rsidP="00EA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</w:t>
            </w:r>
            <w:r w:rsidR="00EA3635"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635" w:rsidRPr="00270DA0" w:rsidRDefault="00EA3635" w:rsidP="00EA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8(3952)500-904 (доб.215),</w:t>
            </w:r>
          </w:p>
          <w:p w:rsidR="00EA3635" w:rsidRPr="00270DA0" w:rsidRDefault="00EA3635" w:rsidP="00EA3635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70D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эл. почта: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270DA0">
                <w:rPr>
                  <w:rStyle w:val="a4"/>
                  <w:rFonts w:ascii="Times New Roman" w:eastAsia="Calibri" w:hAnsi="Times New Roman" w:cs="Times New Roman"/>
                  <w:spacing w:val="-2"/>
                  <w:sz w:val="24"/>
                  <w:szCs w:val="24"/>
                </w:rPr>
                <w:t>o.kuchergina@iro38.ru</w:t>
              </w:r>
            </w:hyperlink>
          </w:p>
          <w:p w:rsidR="00EA3635" w:rsidRPr="00270DA0" w:rsidRDefault="00EA3635" w:rsidP="00EA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A5" w:rsidRPr="00270DA0" w:rsidTr="00103E1B">
        <w:tc>
          <w:tcPr>
            <w:tcW w:w="416" w:type="dxa"/>
          </w:tcPr>
          <w:p w:rsidR="009D58A5" w:rsidRPr="00270DA0" w:rsidRDefault="009D58A5" w:rsidP="009D58A5">
            <w:pPr>
              <w:pStyle w:val="ad"/>
              <w:numPr>
                <w:ilvl w:val="0"/>
                <w:numId w:val="6"/>
              </w:numPr>
              <w:ind w:hanging="6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58A5" w:rsidRPr="00270DA0" w:rsidRDefault="0059034A" w:rsidP="009D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D58A5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Ресурсы цифровой образовательной среды для осуществления совместной деятельности обучающихся на уроках истории</w:t>
              </w:r>
            </w:hyperlink>
          </w:p>
        </w:tc>
        <w:tc>
          <w:tcPr>
            <w:tcW w:w="2268" w:type="dxa"/>
          </w:tcPr>
          <w:p w:rsidR="009D58A5" w:rsidRPr="00270DA0" w:rsidRDefault="009D58A5" w:rsidP="009D58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</w:t>
            </w:r>
          </w:p>
        </w:tc>
        <w:tc>
          <w:tcPr>
            <w:tcW w:w="2693" w:type="dxa"/>
          </w:tcPr>
          <w:p w:rsidR="009D58A5" w:rsidRPr="00270DA0" w:rsidRDefault="009D58A5" w:rsidP="009D58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Данная программа направлена на с</w:t>
            </w: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овершенствование профессиональных компетенций</w:t>
            </w:r>
          </w:p>
          <w:p w:rsidR="009D58A5" w:rsidRPr="00270DA0" w:rsidRDefault="009D58A5" w:rsidP="009D58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слушателей в области использования ресурсов цифровой образовательной среды для</w:t>
            </w:r>
          </w:p>
          <w:p w:rsidR="009D58A5" w:rsidRPr="00270DA0" w:rsidRDefault="009D58A5" w:rsidP="009D58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осуществления совместной деятельности обучающихся на уроках истории. 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Содержанием программы 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знакомство с инструментами организации совместной проектной деятельности на уроках истории, инструментами создания специфических цифровых образовательных ресурсов и т.д.</w:t>
            </w:r>
          </w:p>
        </w:tc>
        <w:tc>
          <w:tcPr>
            <w:tcW w:w="992" w:type="dxa"/>
          </w:tcPr>
          <w:p w:rsidR="009D58A5" w:rsidRPr="00270DA0" w:rsidRDefault="009D58A5" w:rsidP="009D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</w:tcPr>
          <w:p w:rsidR="009D58A5" w:rsidRPr="00270DA0" w:rsidRDefault="009D58A5" w:rsidP="009D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9D58A5" w:rsidRPr="00270DA0" w:rsidRDefault="009D58A5" w:rsidP="009D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111" w:type="dxa"/>
          </w:tcPr>
          <w:p w:rsidR="009D58A5" w:rsidRPr="00270DA0" w:rsidRDefault="009D58A5" w:rsidP="009D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Быков Александр Сергеевич, </w:t>
            </w:r>
          </w:p>
          <w:p w:rsidR="009D58A5" w:rsidRPr="00270DA0" w:rsidRDefault="009D58A5" w:rsidP="009D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r w:rsidR="00980E86">
              <w:rPr>
                <w:rFonts w:ascii="Times New Roman" w:hAnsi="Times New Roman" w:cs="Times New Roman"/>
                <w:sz w:val="24"/>
                <w:szCs w:val="24"/>
              </w:rPr>
              <w:t>цифровой трансформации образования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58A5" w:rsidRPr="00270DA0" w:rsidRDefault="009D58A5" w:rsidP="009D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8(3952)500-904 (доб.345)</w:t>
            </w:r>
            <w:r w:rsidR="00103E1B"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58A5" w:rsidRPr="00270DA0" w:rsidRDefault="009D58A5" w:rsidP="009D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эл. почта:</w:t>
            </w:r>
            <w:r w:rsidRPr="00270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270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a.bykov@iro38.ru</w:t>
              </w:r>
            </w:hyperlink>
          </w:p>
          <w:p w:rsidR="009D58A5" w:rsidRPr="00270DA0" w:rsidRDefault="009D58A5" w:rsidP="009D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A5" w:rsidRPr="00270DA0" w:rsidRDefault="009D58A5" w:rsidP="009D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21" w:rsidRPr="00270DA0" w:rsidTr="00103E1B">
        <w:tc>
          <w:tcPr>
            <w:tcW w:w="416" w:type="dxa"/>
          </w:tcPr>
          <w:p w:rsidR="00474F21" w:rsidRPr="00270DA0" w:rsidRDefault="00474F21" w:rsidP="00474F21">
            <w:pPr>
              <w:pStyle w:val="ad"/>
              <w:numPr>
                <w:ilvl w:val="0"/>
                <w:numId w:val="6"/>
              </w:numPr>
              <w:ind w:hanging="6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4F21" w:rsidRPr="00270DA0" w:rsidRDefault="0059034A" w:rsidP="004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74F21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Формирование естественно-научной грамотности на уроках химии</w:t>
              </w:r>
            </w:hyperlink>
          </w:p>
        </w:tc>
        <w:tc>
          <w:tcPr>
            <w:tcW w:w="2268" w:type="dxa"/>
          </w:tcPr>
          <w:p w:rsidR="00474F21" w:rsidRPr="00270DA0" w:rsidRDefault="00474F21" w:rsidP="00474F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химии</w:t>
            </w:r>
          </w:p>
        </w:tc>
        <w:tc>
          <w:tcPr>
            <w:tcW w:w="2693" w:type="dxa"/>
          </w:tcPr>
          <w:p w:rsidR="00474F21" w:rsidRPr="00270DA0" w:rsidRDefault="00474F21" w:rsidP="00474F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Целью программы является совершенствование профессиональных компетенций  учителей  химии в области формирования естественно-научной грамотности обучающихся средствами учебного предмета химия</w:t>
            </w:r>
          </w:p>
        </w:tc>
        <w:tc>
          <w:tcPr>
            <w:tcW w:w="992" w:type="dxa"/>
          </w:tcPr>
          <w:p w:rsidR="00474F21" w:rsidRPr="00270DA0" w:rsidRDefault="00474F21" w:rsidP="0047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74F21" w:rsidRPr="00270DA0" w:rsidRDefault="00474F21" w:rsidP="0047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474F21" w:rsidRPr="00270DA0" w:rsidRDefault="00474F21" w:rsidP="0047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111" w:type="dxa"/>
          </w:tcPr>
          <w:p w:rsidR="00474F21" w:rsidRPr="00270DA0" w:rsidRDefault="00474F21" w:rsidP="004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Марина Викторовна, доцент кафедры </w:t>
            </w:r>
            <w:r w:rsidR="0003091A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естественно-математических дисциплин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4F21" w:rsidRPr="00270DA0" w:rsidRDefault="00474F21" w:rsidP="004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8(3952)500-904 (доб.355)</w:t>
            </w:r>
            <w:r w:rsidR="00EA3635"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4F21" w:rsidRPr="00270DA0" w:rsidRDefault="00474F21" w:rsidP="004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эл. почта: </w:t>
            </w:r>
            <w:hyperlink r:id="rId35" w:history="1">
              <w:r w:rsidRPr="00270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m.kazanceva@iro38.ru</w:t>
              </w:r>
            </w:hyperlink>
          </w:p>
        </w:tc>
      </w:tr>
      <w:tr w:rsidR="00474F21" w:rsidRPr="00270DA0" w:rsidTr="00103E1B">
        <w:tc>
          <w:tcPr>
            <w:tcW w:w="416" w:type="dxa"/>
          </w:tcPr>
          <w:p w:rsidR="00474F21" w:rsidRPr="00270DA0" w:rsidRDefault="00474F21" w:rsidP="00474F21">
            <w:pPr>
              <w:pStyle w:val="ad"/>
              <w:numPr>
                <w:ilvl w:val="0"/>
                <w:numId w:val="6"/>
              </w:numPr>
              <w:ind w:hanging="6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4F21" w:rsidRPr="00270DA0" w:rsidRDefault="0059034A" w:rsidP="004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74F21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Формирование и оценивание читательской грамотности школьников на уровне начального общего образования</w:t>
              </w:r>
            </w:hyperlink>
          </w:p>
        </w:tc>
        <w:tc>
          <w:tcPr>
            <w:tcW w:w="2268" w:type="dxa"/>
          </w:tcPr>
          <w:p w:rsidR="00474F21" w:rsidRPr="00270DA0" w:rsidRDefault="00474F21" w:rsidP="00474F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2693" w:type="dxa"/>
          </w:tcPr>
          <w:p w:rsidR="00474F21" w:rsidRPr="00270DA0" w:rsidRDefault="00474F21" w:rsidP="00474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предполагает совершенствование слушателями умений в области 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формирования и оценивания читательской 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школьников на уровне НОО. После освоения программы слушатели будут уметь разрабатывать системы заданий для формирования читательской грамотности (в т. ч. при работе с нелинейным текстом) в процессе преподавания разных учебных предметов на уровне НОО, используя ТРКМ и универсальный алгоритм работы с нелинейным текстом. После освоения программы слушатели смогут оценивать уровень читательской грамотности школьников, используя критерии</w:t>
            </w:r>
          </w:p>
        </w:tc>
        <w:tc>
          <w:tcPr>
            <w:tcW w:w="992" w:type="dxa"/>
          </w:tcPr>
          <w:p w:rsidR="00474F21" w:rsidRPr="00270DA0" w:rsidRDefault="00474F21" w:rsidP="0047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:rsidR="00474F21" w:rsidRPr="00270DA0" w:rsidRDefault="00474F21" w:rsidP="0047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474F21" w:rsidRPr="00270DA0" w:rsidRDefault="00474F21" w:rsidP="0047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111" w:type="dxa"/>
          </w:tcPr>
          <w:p w:rsidR="00474F21" w:rsidRPr="00270DA0" w:rsidRDefault="00474F21" w:rsidP="004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Валюшина Наталья Михайловна, заведующий кафедрой </w:t>
            </w:r>
            <w:r w:rsidR="0003091A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социально-гуманитарных дисциплин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4F21" w:rsidRPr="00270DA0" w:rsidRDefault="00474F21" w:rsidP="004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8(3952)500-904 (доб.305)</w:t>
            </w:r>
            <w:r w:rsidR="00EA3635"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4F21" w:rsidRPr="00270DA0" w:rsidRDefault="00474F21" w:rsidP="004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эл. почта: </w:t>
            </w:r>
            <w:hyperlink r:id="rId37" w:history="1">
              <w:r w:rsidRPr="00270DA0">
                <w:rPr>
                  <w:rStyle w:val="a4"/>
                  <w:rFonts w:ascii="Times New Roman" w:eastAsia="Calibri" w:hAnsi="Times New Roman" w:cs="Times New Roman"/>
                  <w:spacing w:val="-2"/>
                  <w:sz w:val="24"/>
                  <w:szCs w:val="24"/>
                </w:rPr>
                <w:t>n.valyushina@iro38.ru</w:t>
              </w:r>
            </w:hyperlink>
          </w:p>
        </w:tc>
      </w:tr>
      <w:tr w:rsidR="0012564E" w:rsidRPr="00270DA0" w:rsidTr="00103E1B">
        <w:tc>
          <w:tcPr>
            <w:tcW w:w="416" w:type="dxa"/>
          </w:tcPr>
          <w:p w:rsidR="0012564E" w:rsidRPr="00270DA0" w:rsidRDefault="0012564E" w:rsidP="0012564E">
            <w:pPr>
              <w:pStyle w:val="ad"/>
              <w:numPr>
                <w:ilvl w:val="0"/>
                <w:numId w:val="6"/>
              </w:numPr>
              <w:ind w:hanging="6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64E" w:rsidRPr="00270DA0" w:rsidRDefault="0059034A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2564E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Формирование условий преодоления рисков низких образовательных результатов в образовательной организации</w:t>
              </w:r>
            </w:hyperlink>
          </w:p>
        </w:tc>
        <w:tc>
          <w:tcPr>
            <w:tcW w:w="2268" w:type="dxa"/>
          </w:tcPr>
          <w:p w:rsidR="0012564E" w:rsidRPr="00270DA0" w:rsidRDefault="0012564E" w:rsidP="001256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(заместители руководителей) общеобразовательных организаций</w:t>
            </w:r>
          </w:p>
        </w:tc>
        <w:tc>
          <w:tcPr>
            <w:tcW w:w="2693" w:type="dxa"/>
          </w:tcPr>
          <w:p w:rsidR="0012564E" w:rsidRPr="00270DA0" w:rsidRDefault="0012564E" w:rsidP="001256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направлена на совершенствование профессиональных компетенций слушателей в области формирования условий преодоления рисков </w:t>
            </w: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низких образовательных результатов в образовательной организации</w:t>
            </w:r>
          </w:p>
        </w:tc>
        <w:tc>
          <w:tcPr>
            <w:tcW w:w="992" w:type="dxa"/>
          </w:tcPr>
          <w:p w:rsidR="0012564E" w:rsidRPr="00270DA0" w:rsidRDefault="0012564E" w:rsidP="0012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:rsidR="0012564E" w:rsidRPr="00270DA0" w:rsidRDefault="0012564E" w:rsidP="0012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12564E" w:rsidRPr="00270DA0" w:rsidRDefault="0012564E" w:rsidP="0012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111" w:type="dxa"/>
          </w:tcPr>
          <w:p w:rsidR="00862077" w:rsidRPr="00270DA0" w:rsidRDefault="0012564E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Пешня Инна Сергеевна, </w:t>
            </w:r>
          </w:p>
          <w:p w:rsidR="0012564E" w:rsidRPr="00270DA0" w:rsidRDefault="009E5AC2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2077"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62077"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инновационного опыта</w:t>
            </w:r>
            <w:r w:rsidR="0012564E"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64E" w:rsidRPr="00270DA0" w:rsidRDefault="0012564E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8(3952)500-904 (доб.257)</w:t>
            </w:r>
          </w:p>
          <w:p w:rsidR="0012564E" w:rsidRPr="00270DA0" w:rsidRDefault="0012564E" w:rsidP="0012564E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70D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эл. почта: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270DA0">
                <w:rPr>
                  <w:rStyle w:val="a4"/>
                  <w:rFonts w:ascii="Times New Roman" w:eastAsia="Calibri" w:hAnsi="Times New Roman" w:cs="Times New Roman"/>
                  <w:spacing w:val="-2"/>
                  <w:sz w:val="24"/>
                  <w:szCs w:val="24"/>
                </w:rPr>
                <w:t>i.peshnya@iro38.ru</w:t>
              </w:r>
            </w:hyperlink>
          </w:p>
          <w:p w:rsidR="0012564E" w:rsidRPr="00270DA0" w:rsidRDefault="0012564E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4E" w:rsidRPr="00270DA0" w:rsidRDefault="0012564E" w:rsidP="0012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0C" w:rsidRPr="00270DA0" w:rsidTr="00103E1B">
        <w:tc>
          <w:tcPr>
            <w:tcW w:w="416" w:type="dxa"/>
          </w:tcPr>
          <w:p w:rsidR="00A04D0C" w:rsidRPr="00270DA0" w:rsidRDefault="00A04D0C" w:rsidP="00A04D0C">
            <w:pPr>
              <w:pStyle w:val="ad"/>
              <w:numPr>
                <w:ilvl w:val="0"/>
                <w:numId w:val="6"/>
              </w:numPr>
              <w:ind w:hanging="6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4D0C" w:rsidRPr="00270DA0" w:rsidRDefault="0059034A" w:rsidP="00A0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04D0C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Школьная неуспеваемость: факторы, причины, оказание адресной помощи обучающимся»</w:t>
              </w:r>
            </w:hyperlink>
          </w:p>
        </w:tc>
        <w:tc>
          <w:tcPr>
            <w:tcW w:w="2268" w:type="dxa"/>
          </w:tcPr>
          <w:p w:rsidR="00A04D0C" w:rsidRPr="00270DA0" w:rsidRDefault="00A04D0C" w:rsidP="00A04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  <w:tc>
          <w:tcPr>
            <w:tcW w:w="2693" w:type="dxa"/>
          </w:tcPr>
          <w:p w:rsidR="00A04D0C" w:rsidRPr="00270DA0" w:rsidRDefault="00A04D0C" w:rsidP="00A0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Цель реализации программы – совершенствование профессиональных компетенций</w:t>
            </w:r>
          </w:p>
          <w:p w:rsidR="00A04D0C" w:rsidRPr="00270DA0" w:rsidRDefault="00A04D0C" w:rsidP="00A0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слушателей в области работы со слабоуспевающими обучающимися и оказания им адресной</w:t>
            </w:r>
          </w:p>
          <w:p w:rsidR="00A04D0C" w:rsidRPr="00270DA0" w:rsidRDefault="00A86F8E" w:rsidP="00A04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</w:p>
        </w:tc>
        <w:tc>
          <w:tcPr>
            <w:tcW w:w="992" w:type="dxa"/>
          </w:tcPr>
          <w:p w:rsidR="00A04D0C" w:rsidRPr="00270DA0" w:rsidRDefault="00A04D0C" w:rsidP="00A0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04D0C" w:rsidRPr="00270DA0" w:rsidRDefault="00A04D0C" w:rsidP="00A0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A04D0C" w:rsidRPr="00270DA0" w:rsidRDefault="00A04D0C" w:rsidP="00A0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111" w:type="dxa"/>
          </w:tcPr>
          <w:p w:rsidR="00A04D0C" w:rsidRPr="00270DA0" w:rsidRDefault="00A04D0C" w:rsidP="00A0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Стародубцева Галина Александровна, заведующий </w:t>
            </w:r>
            <w:r w:rsidR="009E5A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афедрой </w:t>
            </w:r>
            <w:r w:rsidR="00270DA0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4D0C" w:rsidRPr="00270DA0" w:rsidRDefault="00A04D0C" w:rsidP="00A0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8(3952)500-904 (доб.303)</w:t>
            </w:r>
            <w:r w:rsidR="00EA3635" w:rsidRPr="002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4D0C" w:rsidRPr="00270DA0" w:rsidRDefault="00A04D0C" w:rsidP="00A0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эл. почта: </w:t>
            </w:r>
            <w:hyperlink r:id="rId41" w:history="1">
              <w:r w:rsidRPr="00270DA0">
                <w:rPr>
                  <w:rStyle w:val="a4"/>
                  <w:rFonts w:ascii="Times New Roman" w:eastAsia="Calibri" w:hAnsi="Times New Roman" w:cs="Times New Roman"/>
                  <w:spacing w:val="-2"/>
                  <w:sz w:val="24"/>
                  <w:szCs w:val="24"/>
                </w:rPr>
                <w:t>g.starodubceva@iro38.ru</w:t>
              </w:r>
            </w:hyperlink>
          </w:p>
        </w:tc>
      </w:tr>
      <w:tr w:rsidR="007C2CF9" w:rsidRPr="00270DA0" w:rsidTr="00103E1B">
        <w:tc>
          <w:tcPr>
            <w:tcW w:w="416" w:type="dxa"/>
          </w:tcPr>
          <w:p w:rsidR="007C2CF9" w:rsidRPr="00270DA0" w:rsidRDefault="007C2CF9" w:rsidP="007C2CF9">
            <w:pPr>
              <w:pStyle w:val="ad"/>
              <w:numPr>
                <w:ilvl w:val="0"/>
                <w:numId w:val="6"/>
              </w:numPr>
              <w:ind w:hanging="6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2CF9" w:rsidRPr="00270DA0" w:rsidRDefault="0059034A" w:rsidP="007C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C2CF9" w:rsidRPr="00270DA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Программа воспитания в основной образовательной программе: проектирование, диагностика, условия реализации</w:t>
              </w:r>
            </w:hyperlink>
          </w:p>
        </w:tc>
        <w:tc>
          <w:tcPr>
            <w:tcW w:w="2268" w:type="dxa"/>
          </w:tcPr>
          <w:p w:rsidR="007C2CF9" w:rsidRPr="009E5AC2" w:rsidRDefault="007C2CF9" w:rsidP="007C2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руководителей общеобразовательных организаций, педагоги-организаторы, педагогические работники</w:t>
            </w:r>
          </w:p>
        </w:tc>
        <w:tc>
          <w:tcPr>
            <w:tcW w:w="2693" w:type="dxa"/>
          </w:tcPr>
          <w:p w:rsidR="007C2CF9" w:rsidRPr="009E5AC2" w:rsidRDefault="007C2CF9" w:rsidP="007C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B6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направлена на совершенствование профессиональных компетенций педагогических работников по проектированию и реализации программы воспитания с учетом требований государственной политики к качеству воспитания</w:t>
            </w:r>
          </w:p>
        </w:tc>
        <w:tc>
          <w:tcPr>
            <w:tcW w:w="992" w:type="dxa"/>
          </w:tcPr>
          <w:p w:rsidR="007C2CF9" w:rsidRPr="00270DA0" w:rsidRDefault="007C2CF9" w:rsidP="007C2C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C2CF9" w:rsidRPr="00270DA0" w:rsidRDefault="007C2CF9" w:rsidP="007C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7C2CF9" w:rsidRPr="00270DA0" w:rsidRDefault="007C2CF9" w:rsidP="007C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111" w:type="dxa"/>
          </w:tcPr>
          <w:p w:rsidR="007C2CF9" w:rsidRPr="00270DA0" w:rsidRDefault="007C2CF9" w:rsidP="007C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Марина Геннадьевна,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воспитания,</w:t>
            </w:r>
          </w:p>
          <w:p w:rsidR="007C2CF9" w:rsidRPr="00270DA0" w:rsidRDefault="007C2CF9" w:rsidP="007C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hAnsi="Times New Roman" w:cs="Times New Roman"/>
                <w:sz w:val="24"/>
                <w:szCs w:val="24"/>
              </w:rPr>
              <w:t>8(3952)500-904 (доб.247),</w:t>
            </w:r>
          </w:p>
          <w:p w:rsidR="007C2CF9" w:rsidRPr="00270DA0" w:rsidRDefault="007C2CF9" w:rsidP="007C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эл. почта: </w:t>
            </w:r>
            <w:hyperlink r:id="rId43" w:history="1">
              <w:r w:rsidRPr="00270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M.Bulgakova@iro38.ru</w:t>
              </w:r>
            </w:hyperlink>
          </w:p>
          <w:p w:rsidR="007C2CF9" w:rsidRPr="00270DA0" w:rsidRDefault="007C2CF9" w:rsidP="007C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319" w:rsidRDefault="004E1319" w:rsidP="004E1319">
      <w:pPr>
        <w:spacing w:line="480" w:lineRule="auto"/>
        <w:ind w:left="708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     </w:t>
      </w:r>
    </w:p>
    <w:p w:rsidR="009E361C" w:rsidRPr="009E361C" w:rsidRDefault="009E361C" w:rsidP="00752F11">
      <w:pPr>
        <w:spacing w:after="0"/>
        <w:ind w:firstLine="709"/>
        <w:jc w:val="both"/>
        <w:rPr>
          <w:sz w:val="24"/>
          <w:szCs w:val="24"/>
        </w:rPr>
        <w:sectPr w:rsidR="009E361C" w:rsidRPr="009E361C" w:rsidSect="009F6D7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E1319" w:rsidRPr="009E361C" w:rsidRDefault="004E1319">
      <w:pPr>
        <w:spacing w:line="480" w:lineRule="auto"/>
        <w:ind w:left="708"/>
        <w:rPr>
          <w:sz w:val="24"/>
          <w:szCs w:val="24"/>
        </w:rPr>
      </w:pPr>
    </w:p>
    <w:sectPr w:rsidR="004E1319" w:rsidRPr="009E361C" w:rsidSect="005A3C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AD" w:rsidRDefault="003937AD" w:rsidP="000865E1">
      <w:pPr>
        <w:spacing w:after="0" w:line="240" w:lineRule="auto"/>
      </w:pPr>
      <w:r>
        <w:separator/>
      </w:r>
    </w:p>
  </w:endnote>
  <w:endnote w:type="continuationSeparator" w:id="0">
    <w:p w:rsidR="003937AD" w:rsidRDefault="003937AD" w:rsidP="0008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42B" w:rsidRDefault="001E242B">
    <w:pPr>
      <w:pStyle w:val="a9"/>
    </w:pPr>
    <w:r>
      <w:t>Исполнитель:</w:t>
    </w:r>
    <w:r w:rsidR="00533530">
      <w:t xml:space="preserve"> начальник учебной части</w:t>
    </w:r>
  </w:p>
  <w:p w:rsidR="001E242B" w:rsidRDefault="00C55134">
    <w:pPr>
      <w:pStyle w:val="a9"/>
    </w:pPr>
    <w:r>
      <w:t>Ушакова Валентина Михайловна</w:t>
    </w:r>
    <w:r w:rsidR="00533530">
      <w:t xml:space="preserve"> </w:t>
    </w:r>
  </w:p>
  <w:p w:rsidR="009F6D71" w:rsidRDefault="00C71F1F">
    <w:pPr>
      <w:pStyle w:val="a9"/>
    </w:pPr>
    <w:r>
      <w:t>Тел.: 8(3952) 500-904</w:t>
    </w:r>
    <w:r w:rsidR="001E242B">
      <w:t>, доб.</w:t>
    </w:r>
    <w:r w:rsidR="00533530">
      <w:t xml:space="preserve"> 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AD" w:rsidRDefault="003937AD" w:rsidP="000865E1">
      <w:pPr>
        <w:spacing w:after="0" w:line="240" w:lineRule="auto"/>
      </w:pPr>
      <w:r>
        <w:separator/>
      </w:r>
    </w:p>
  </w:footnote>
  <w:footnote w:type="continuationSeparator" w:id="0">
    <w:p w:rsidR="003937AD" w:rsidRDefault="003937AD" w:rsidP="00086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3C1"/>
    <w:multiLevelType w:val="hybridMultilevel"/>
    <w:tmpl w:val="E93C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02E4"/>
    <w:multiLevelType w:val="hybridMultilevel"/>
    <w:tmpl w:val="E93C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4414"/>
    <w:multiLevelType w:val="hybridMultilevel"/>
    <w:tmpl w:val="0B76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6C92"/>
    <w:multiLevelType w:val="hybridMultilevel"/>
    <w:tmpl w:val="CF4C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E7CA6"/>
    <w:multiLevelType w:val="hybridMultilevel"/>
    <w:tmpl w:val="700A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A5962"/>
    <w:multiLevelType w:val="hybridMultilevel"/>
    <w:tmpl w:val="BB76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35"/>
    <w:rsid w:val="00000D6E"/>
    <w:rsid w:val="00010A32"/>
    <w:rsid w:val="000168BC"/>
    <w:rsid w:val="000259FB"/>
    <w:rsid w:val="0003091A"/>
    <w:rsid w:val="000331EA"/>
    <w:rsid w:val="00034FD9"/>
    <w:rsid w:val="00043800"/>
    <w:rsid w:val="00050BF0"/>
    <w:rsid w:val="00061A69"/>
    <w:rsid w:val="00070B3D"/>
    <w:rsid w:val="00077EC9"/>
    <w:rsid w:val="000865E1"/>
    <w:rsid w:val="000908BD"/>
    <w:rsid w:val="00090993"/>
    <w:rsid w:val="000B6F47"/>
    <w:rsid w:val="000E4CA2"/>
    <w:rsid w:val="000E6EAB"/>
    <w:rsid w:val="000F32BD"/>
    <w:rsid w:val="000F5817"/>
    <w:rsid w:val="00103E1B"/>
    <w:rsid w:val="0012564E"/>
    <w:rsid w:val="001270B3"/>
    <w:rsid w:val="0013313A"/>
    <w:rsid w:val="00136804"/>
    <w:rsid w:val="0014377C"/>
    <w:rsid w:val="00155417"/>
    <w:rsid w:val="00167F42"/>
    <w:rsid w:val="00183085"/>
    <w:rsid w:val="001923EE"/>
    <w:rsid w:val="001A30E2"/>
    <w:rsid w:val="001A4DAA"/>
    <w:rsid w:val="001B4A0A"/>
    <w:rsid w:val="001E242B"/>
    <w:rsid w:val="001E60D7"/>
    <w:rsid w:val="001F17CE"/>
    <w:rsid w:val="001F2D9D"/>
    <w:rsid w:val="001F328B"/>
    <w:rsid w:val="002008C1"/>
    <w:rsid w:val="002147C4"/>
    <w:rsid w:val="00231206"/>
    <w:rsid w:val="00237A73"/>
    <w:rsid w:val="0024799F"/>
    <w:rsid w:val="00252AB8"/>
    <w:rsid w:val="00270DA0"/>
    <w:rsid w:val="002903CD"/>
    <w:rsid w:val="002B6E62"/>
    <w:rsid w:val="002F7E9D"/>
    <w:rsid w:val="00310742"/>
    <w:rsid w:val="00310D74"/>
    <w:rsid w:val="00343D7C"/>
    <w:rsid w:val="00362E8D"/>
    <w:rsid w:val="003667CF"/>
    <w:rsid w:val="00373171"/>
    <w:rsid w:val="00376749"/>
    <w:rsid w:val="003937AD"/>
    <w:rsid w:val="003B6663"/>
    <w:rsid w:val="003E2F18"/>
    <w:rsid w:val="00410DCE"/>
    <w:rsid w:val="00412D22"/>
    <w:rsid w:val="00424F22"/>
    <w:rsid w:val="0044238A"/>
    <w:rsid w:val="00474F21"/>
    <w:rsid w:val="004A1754"/>
    <w:rsid w:val="004B4056"/>
    <w:rsid w:val="004C3309"/>
    <w:rsid w:val="004E1319"/>
    <w:rsid w:val="004E53DC"/>
    <w:rsid w:val="005168CF"/>
    <w:rsid w:val="0053066C"/>
    <w:rsid w:val="005308F9"/>
    <w:rsid w:val="00533530"/>
    <w:rsid w:val="005403A1"/>
    <w:rsid w:val="00554695"/>
    <w:rsid w:val="00554C61"/>
    <w:rsid w:val="0055559C"/>
    <w:rsid w:val="0059034A"/>
    <w:rsid w:val="00594DD2"/>
    <w:rsid w:val="005969F9"/>
    <w:rsid w:val="005A32B5"/>
    <w:rsid w:val="005A3C5F"/>
    <w:rsid w:val="005A6AD5"/>
    <w:rsid w:val="005F2944"/>
    <w:rsid w:val="00642BA6"/>
    <w:rsid w:val="006508BD"/>
    <w:rsid w:val="00652CCC"/>
    <w:rsid w:val="006610EC"/>
    <w:rsid w:val="00675191"/>
    <w:rsid w:val="006933F1"/>
    <w:rsid w:val="006E6F9D"/>
    <w:rsid w:val="00701F0A"/>
    <w:rsid w:val="0070688A"/>
    <w:rsid w:val="00713758"/>
    <w:rsid w:val="00715222"/>
    <w:rsid w:val="007402AA"/>
    <w:rsid w:val="00752F11"/>
    <w:rsid w:val="007705BE"/>
    <w:rsid w:val="00783E77"/>
    <w:rsid w:val="00784C6F"/>
    <w:rsid w:val="00787B8D"/>
    <w:rsid w:val="0079291B"/>
    <w:rsid w:val="007A5A9D"/>
    <w:rsid w:val="007C2CF9"/>
    <w:rsid w:val="007C4AAB"/>
    <w:rsid w:val="007D7C4D"/>
    <w:rsid w:val="007E460B"/>
    <w:rsid w:val="00804001"/>
    <w:rsid w:val="00806402"/>
    <w:rsid w:val="008449D8"/>
    <w:rsid w:val="00862077"/>
    <w:rsid w:val="00863B4B"/>
    <w:rsid w:val="00890774"/>
    <w:rsid w:val="008C4FE7"/>
    <w:rsid w:val="008F18ED"/>
    <w:rsid w:val="00906E39"/>
    <w:rsid w:val="00914470"/>
    <w:rsid w:val="009200FF"/>
    <w:rsid w:val="00930164"/>
    <w:rsid w:val="00934006"/>
    <w:rsid w:val="00980E86"/>
    <w:rsid w:val="009949C7"/>
    <w:rsid w:val="00997547"/>
    <w:rsid w:val="009C4EFB"/>
    <w:rsid w:val="009C5B01"/>
    <w:rsid w:val="009D58A5"/>
    <w:rsid w:val="009E361C"/>
    <w:rsid w:val="009E4DAA"/>
    <w:rsid w:val="009E5AC2"/>
    <w:rsid w:val="009F6D71"/>
    <w:rsid w:val="00A04D0C"/>
    <w:rsid w:val="00A15DD1"/>
    <w:rsid w:val="00A4132A"/>
    <w:rsid w:val="00A46C7A"/>
    <w:rsid w:val="00A52632"/>
    <w:rsid w:val="00A65331"/>
    <w:rsid w:val="00A86F8E"/>
    <w:rsid w:val="00A93E0F"/>
    <w:rsid w:val="00AA0853"/>
    <w:rsid w:val="00AA2529"/>
    <w:rsid w:val="00AA7A35"/>
    <w:rsid w:val="00AC1B3E"/>
    <w:rsid w:val="00AC1D95"/>
    <w:rsid w:val="00AC39D8"/>
    <w:rsid w:val="00AC436A"/>
    <w:rsid w:val="00AC53B0"/>
    <w:rsid w:val="00AD3809"/>
    <w:rsid w:val="00AD3A7B"/>
    <w:rsid w:val="00B12E93"/>
    <w:rsid w:val="00B14F32"/>
    <w:rsid w:val="00B24FDD"/>
    <w:rsid w:val="00B56082"/>
    <w:rsid w:val="00B752CA"/>
    <w:rsid w:val="00B87C37"/>
    <w:rsid w:val="00B87C4F"/>
    <w:rsid w:val="00B90D6D"/>
    <w:rsid w:val="00B93047"/>
    <w:rsid w:val="00BA07F3"/>
    <w:rsid w:val="00BA5E28"/>
    <w:rsid w:val="00BB4211"/>
    <w:rsid w:val="00BB6370"/>
    <w:rsid w:val="00BB778C"/>
    <w:rsid w:val="00BD2CA3"/>
    <w:rsid w:val="00BD565F"/>
    <w:rsid w:val="00BE0B75"/>
    <w:rsid w:val="00BF4A8F"/>
    <w:rsid w:val="00C1013D"/>
    <w:rsid w:val="00C1058E"/>
    <w:rsid w:val="00C11FC5"/>
    <w:rsid w:val="00C21C7F"/>
    <w:rsid w:val="00C22EFD"/>
    <w:rsid w:val="00C32AF0"/>
    <w:rsid w:val="00C46285"/>
    <w:rsid w:val="00C55134"/>
    <w:rsid w:val="00C5556D"/>
    <w:rsid w:val="00C71EC2"/>
    <w:rsid w:val="00C71F1F"/>
    <w:rsid w:val="00C81ECF"/>
    <w:rsid w:val="00C958D8"/>
    <w:rsid w:val="00CD22CE"/>
    <w:rsid w:val="00CF2DFB"/>
    <w:rsid w:val="00D03AB2"/>
    <w:rsid w:val="00D1156B"/>
    <w:rsid w:val="00D165D3"/>
    <w:rsid w:val="00D220C2"/>
    <w:rsid w:val="00D3392A"/>
    <w:rsid w:val="00D3780C"/>
    <w:rsid w:val="00D6330D"/>
    <w:rsid w:val="00D75CD3"/>
    <w:rsid w:val="00D85BE5"/>
    <w:rsid w:val="00D92D66"/>
    <w:rsid w:val="00DA1BFB"/>
    <w:rsid w:val="00DC1E7D"/>
    <w:rsid w:val="00DD599A"/>
    <w:rsid w:val="00DD62C9"/>
    <w:rsid w:val="00DE6453"/>
    <w:rsid w:val="00E058AB"/>
    <w:rsid w:val="00E07ADB"/>
    <w:rsid w:val="00E1585F"/>
    <w:rsid w:val="00E16C0A"/>
    <w:rsid w:val="00E248CD"/>
    <w:rsid w:val="00E30A9D"/>
    <w:rsid w:val="00E439C1"/>
    <w:rsid w:val="00E54022"/>
    <w:rsid w:val="00E66D8A"/>
    <w:rsid w:val="00E97D65"/>
    <w:rsid w:val="00EA3635"/>
    <w:rsid w:val="00ED3246"/>
    <w:rsid w:val="00EF3270"/>
    <w:rsid w:val="00EF526A"/>
    <w:rsid w:val="00F06A2E"/>
    <w:rsid w:val="00F202D4"/>
    <w:rsid w:val="00F22FEF"/>
    <w:rsid w:val="00F405B7"/>
    <w:rsid w:val="00F42450"/>
    <w:rsid w:val="00F45420"/>
    <w:rsid w:val="00F64184"/>
    <w:rsid w:val="00F66568"/>
    <w:rsid w:val="00F92074"/>
    <w:rsid w:val="00F94795"/>
    <w:rsid w:val="00FD7D8C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6BA971F"/>
  <w15:docId w15:val="{4E737E02-21B3-4043-93A0-BB76D4E9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4F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F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5E1"/>
  </w:style>
  <w:style w:type="paragraph" w:styleId="a9">
    <w:name w:val="footer"/>
    <w:basedOn w:val="a"/>
    <w:link w:val="aa"/>
    <w:uiPriority w:val="99"/>
    <w:unhideWhenUsed/>
    <w:rsid w:val="000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5E1"/>
  </w:style>
  <w:style w:type="paragraph" w:styleId="ab">
    <w:name w:val="Body Text"/>
    <w:basedOn w:val="a"/>
    <w:link w:val="ac"/>
    <w:semiHidden/>
    <w:unhideWhenUsed/>
    <w:rsid w:val="001E242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E242B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E242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E54022"/>
    <w:rPr>
      <w:b/>
      <w:color w:val="26282F"/>
    </w:rPr>
  </w:style>
  <w:style w:type="character" w:styleId="af">
    <w:name w:val="Strong"/>
    <w:basedOn w:val="a0"/>
    <w:uiPriority w:val="22"/>
    <w:qFormat/>
    <w:rsid w:val="00077EC9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F202D4"/>
    <w:rPr>
      <w:color w:val="800080" w:themeColor="followedHyperlink"/>
      <w:u w:val="single"/>
    </w:rPr>
  </w:style>
  <w:style w:type="paragraph" w:customStyle="1" w:styleId="aboutpagecontentp">
    <w:name w:val="aboutpage__content__p"/>
    <w:basedOn w:val="a"/>
    <w:rsid w:val="00752F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1">
    <w:name w:val="Grid Table Light"/>
    <w:basedOn w:val="a1"/>
    <w:uiPriority w:val="40"/>
    <w:rsid w:val="00CD2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Web43ddc97d-4883-462f-a2de-227e72890a63">
    <w:name w:val="Normal (Web)_43ddc97d-4883-462f-a2de-227e72890a63"/>
    <w:basedOn w:val="a"/>
    <w:rsid w:val="00D6330D"/>
    <w:pPr>
      <w:spacing w:after="0" w:line="240" w:lineRule="auto"/>
    </w:pPr>
    <w:rPr>
      <w:rFonts w:eastAsia="Times New Roman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ppo.apkpro.ru/bank/detail/2384" TargetMode="External"/><Relationship Id="rId18" Type="http://schemas.openxmlformats.org/officeDocument/2006/relationships/hyperlink" Target="mailto:t.mityukova@iro38.ru" TargetMode="External"/><Relationship Id="rId26" Type="http://schemas.openxmlformats.org/officeDocument/2006/relationships/hyperlink" Target="mailto:a.bykov@iro38.ru" TargetMode="External"/><Relationship Id="rId39" Type="http://schemas.openxmlformats.org/officeDocument/2006/relationships/hyperlink" Target="mailto:i.peshnya@iro38.ru" TargetMode="External"/><Relationship Id="rId21" Type="http://schemas.openxmlformats.org/officeDocument/2006/relationships/hyperlink" Target="https://dppo.apkpro.ru/bank/detail/3321" TargetMode="External"/><Relationship Id="rId34" Type="http://schemas.openxmlformats.org/officeDocument/2006/relationships/hyperlink" Target="https://dppo.apkpro.ru/bank/detail/3325" TargetMode="External"/><Relationship Id="rId42" Type="http://schemas.openxmlformats.org/officeDocument/2006/relationships/hyperlink" Target="https://dppo.apkpro.ru/bank/detail/373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.bykov@iro38.ru" TargetMode="External"/><Relationship Id="rId29" Type="http://schemas.openxmlformats.org/officeDocument/2006/relationships/hyperlink" Target="https://dppo.apkpro.ru/bank/detail/28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iro38.ru/portal-dppo" TargetMode="External"/><Relationship Id="rId24" Type="http://schemas.openxmlformats.org/officeDocument/2006/relationships/hyperlink" Target="mailto:l.zhigacheva@iro38.ru" TargetMode="External"/><Relationship Id="rId32" Type="http://schemas.openxmlformats.org/officeDocument/2006/relationships/hyperlink" Target="https://dppo.apkpro.ru/bank/detail/2487" TargetMode="External"/><Relationship Id="rId37" Type="http://schemas.openxmlformats.org/officeDocument/2006/relationships/hyperlink" Target="mailto:n.valyushina@iro38.ru" TargetMode="External"/><Relationship Id="rId40" Type="http://schemas.openxmlformats.org/officeDocument/2006/relationships/hyperlink" Target="https://dppo.apkpro.ru/bank/detail/1669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ppo.apkpro.ru/bank/detail/2735" TargetMode="External"/><Relationship Id="rId23" Type="http://schemas.openxmlformats.org/officeDocument/2006/relationships/hyperlink" Target="https://dppo.apkpro.ru/bank/detail/2211" TargetMode="External"/><Relationship Id="rId28" Type="http://schemas.openxmlformats.org/officeDocument/2006/relationships/hyperlink" Target="mailto:l.babinceva@iro38.ru" TargetMode="External"/><Relationship Id="rId36" Type="http://schemas.openxmlformats.org/officeDocument/2006/relationships/hyperlink" Target="https://dppo.apkpro.ru/bank/detail/2257" TargetMode="External"/><Relationship Id="rId10" Type="http://schemas.openxmlformats.org/officeDocument/2006/relationships/hyperlink" Target="http://www.iro38.ru" TargetMode="External"/><Relationship Id="rId19" Type="http://schemas.openxmlformats.org/officeDocument/2006/relationships/hyperlink" Target="https://dppo.apkpro.ru/bank/detail/3150" TargetMode="External"/><Relationship Id="rId31" Type="http://schemas.openxmlformats.org/officeDocument/2006/relationships/hyperlink" Target="mailto:o.kuchergina@iro38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ro38.ru" TargetMode="External"/><Relationship Id="rId14" Type="http://schemas.openxmlformats.org/officeDocument/2006/relationships/hyperlink" Target="mailto:o.ivanova@iro38.ru" TargetMode="External"/><Relationship Id="rId22" Type="http://schemas.openxmlformats.org/officeDocument/2006/relationships/hyperlink" Target="mailto:t.sergeeva@iro38.ru" TargetMode="External"/><Relationship Id="rId27" Type="http://schemas.openxmlformats.org/officeDocument/2006/relationships/hyperlink" Target="https://dppo.apkpro.ru/bank/detail/2082" TargetMode="External"/><Relationship Id="rId30" Type="http://schemas.openxmlformats.org/officeDocument/2006/relationships/hyperlink" Target="mailto:o.kuchergina@iro38.ru" TargetMode="External"/><Relationship Id="rId35" Type="http://schemas.openxmlformats.org/officeDocument/2006/relationships/hyperlink" Target="mailto:m.kazanceva@iro38.ru" TargetMode="External"/><Relationship Id="rId43" Type="http://schemas.openxmlformats.org/officeDocument/2006/relationships/hyperlink" Target="mailto:M.Bulgakova@iro38.ru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dppo.apkpro.ru/bank/detail/3268" TargetMode="External"/><Relationship Id="rId25" Type="http://schemas.openxmlformats.org/officeDocument/2006/relationships/hyperlink" Target="https://dppo.apkpro.ru/bank/detail/2270" TargetMode="External"/><Relationship Id="rId33" Type="http://schemas.openxmlformats.org/officeDocument/2006/relationships/hyperlink" Target="mailto:a.bykov@iro38.ru" TargetMode="External"/><Relationship Id="rId38" Type="http://schemas.openxmlformats.org/officeDocument/2006/relationships/hyperlink" Target="https://dppo.apkpro.ru/bank/detail/3308" TargetMode="External"/><Relationship Id="rId20" Type="http://schemas.openxmlformats.org/officeDocument/2006/relationships/hyperlink" Target="mailto:t.glazkova@iro38.ru" TargetMode="External"/><Relationship Id="rId41" Type="http://schemas.openxmlformats.org/officeDocument/2006/relationships/hyperlink" Target="mailto:g.starodubceva@iro38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okolovaa\Desktop\&#1054;&#1073;&#1088;&#1072;&#1079;&#1094;&#1099;%20&#1073;&#1083;&#1072;&#1085;&#1082;&#1086;&#1074;%20&#1054;&#1043;&#1040;&#1054;&#1059;%20&#1044;&#1055;&#1054;%20&#1048;&#1056;&#1054;\&#1055;&#1088;&#1080;&#1083;.3%20&#1041;&#1083;&#1072;&#1085;&#1082;%20&#1089;%20&#1091;&#1075;&#1083;&#1086;&#1074;&#1099;&#1084;&#1080;%20&#1088;&#1077;&#1082;&#1074;&#1080;&#1079;&#1080;&#1090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B305-F2FD-438E-BF88-350F182D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Прил.3 Бланк с угловыми реквизитами</Template>
  <TotalTime>315</TotalTime>
  <Pages>14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Соколоваа Марина Владимировна</dc:creator>
  <cp:lastModifiedBy>Тюшевская Ирина Владимировна</cp:lastModifiedBy>
  <cp:revision>63</cp:revision>
  <cp:lastPrinted>2021-09-29T03:00:00Z</cp:lastPrinted>
  <dcterms:created xsi:type="dcterms:W3CDTF">2021-09-22T01:47:00Z</dcterms:created>
  <dcterms:modified xsi:type="dcterms:W3CDTF">2021-10-07T01:41:00Z</dcterms:modified>
</cp:coreProperties>
</file>