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9" w:rsidRPr="00B63149" w:rsidRDefault="00B63149" w:rsidP="001008B5">
      <w:pPr>
        <w:pStyle w:val="ConsPlusNormal"/>
        <w:ind w:left="5670"/>
        <w:rPr>
          <w:sz w:val="28"/>
          <w:szCs w:val="28"/>
          <w:lang w:eastAsia="ar-SA"/>
        </w:rPr>
      </w:pPr>
      <w:r w:rsidRPr="00B63149">
        <w:rPr>
          <w:sz w:val="28"/>
          <w:szCs w:val="28"/>
          <w:lang w:eastAsia="ar-SA"/>
        </w:rPr>
        <w:t>Приложение</w:t>
      </w:r>
      <w:r w:rsidRPr="00B6314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 xml:space="preserve"> </w:t>
      </w:r>
      <w:r w:rsidRPr="00B63149">
        <w:rPr>
          <w:sz w:val="28"/>
          <w:szCs w:val="28"/>
          <w:lang w:eastAsia="ar-SA"/>
        </w:rPr>
        <w:t>приказу</w:t>
      </w:r>
      <w:r w:rsidRPr="00B63149">
        <w:rPr>
          <w:sz w:val="28"/>
          <w:szCs w:val="28"/>
          <w:lang w:eastAsia="ar-SA"/>
        </w:rPr>
        <w:t xml:space="preserve"> </w:t>
      </w:r>
      <w:r w:rsidRPr="00B63149">
        <w:rPr>
          <w:sz w:val="28"/>
          <w:szCs w:val="28"/>
          <w:lang w:eastAsia="ar-SA"/>
        </w:rPr>
        <w:t>ГУО</w:t>
      </w:r>
    </w:p>
    <w:p w:rsidR="00B63149" w:rsidRDefault="00B63149" w:rsidP="001008B5">
      <w:pPr>
        <w:pStyle w:val="ConsPlusNormal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B6314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________</w:t>
      </w:r>
      <w:r w:rsidRPr="00B6314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_____</w:t>
      </w:r>
    </w:p>
    <w:p w:rsidR="000906B3" w:rsidRPr="00B63149" w:rsidRDefault="000906B3" w:rsidP="001008B5">
      <w:pPr>
        <w:pStyle w:val="ConsPlusNormal"/>
        <w:ind w:left="5670"/>
        <w:rPr>
          <w:sz w:val="28"/>
          <w:szCs w:val="28"/>
          <w:lang w:eastAsia="ar-SA"/>
        </w:rPr>
      </w:pPr>
    </w:p>
    <w:p w:rsidR="00D6362B" w:rsidRPr="003A7D88" w:rsidRDefault="00D6362B" w:rsidP="00D6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7D88">
        <w:rPr>
          <w:rFonts w:ascii="Times New Roman" w:eastAsia="SimSun" w:hAnsi="Times New Roman" w:cs="Times New Roman"/>
          <w:sz w:val="28"/>
          <w:szCs w:val="28"/>
          <w:lang w:eastAsia="ar-SA"/>
        </w:rPr>
        <w:t>Поло</w:t>
      </w:r>
      <w:r w:rsidR="003A7D88">
        <w:rPr>
          <w:rFonts w:ascii="Times New Roman" w:eastAsia="SimSun" w:hAnsi="Times New Roman" w:cs="Times New Roman"/>
          <w:sz w:val="28"/>
          <w:szCs w:val="28"/>
          <w:lang w:eastAsia="ar-SA"/>
        </w:rPr>
        <w:t>жение открытого дистанционного к</w:t>
      </w:r>
      <w:r w:rsidRPr="003A7D88">
        <w:rPr>
          <w:rFonts w:ascii="Times New Roman" w:eastAsia="SimSun" w:hAnsi="Times New Roman" w:cs="Times New Roman"/>
          <w:sz w:val="28"/>
          <w:szCs w:val="28"/>
          <w:lang w:eastAsia="ar-SA"/>
        </w:rPr>
        <w:t>онкурса по экономике «Экономический марафон»</w:t>
      </w:r>
    </w:p>
    <w:p w:rsidR="00D6362B" w:rsidRPr="0086281A" w:rsidRDefault="00D6362B" w:rsidP="00D6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</w:pPr>
    </w:p>
    <w:p w:rsidR="00D6362B" w:rsidRPr="003A7D88" w:rsidRDefault="00D6362B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A7D8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организации и проведения открытого конкурса «</w:t>
      </w:r>
      <w:r w:rsidRPr="003A7D8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Экономический марафон</w:t>
      </w:r>
      <w:r w:rsidRP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Конкурс), его организационное и методическое обеспечение, порядок участия в </w:t>
      </w:r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требования к работам участников, определение победителей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ров.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 - это командное соревнование для обучающих</w:t>
      </w:r>
      <w:r w:rsid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3-10 классов</w:t>
      </w:r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«Э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кономика</w:t>
      </w:r>
      <w:r w:rsid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два этапа: дистанционный этап в режиме онлайн и финальный 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-ринга.</w:t>
      </w:r>
    </w:p>
    <w:p w:rsidR="00D74A44" w:rsidRPr="00A0367E" w:rsidRDefault="00D74A44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 конкурса – главное управление образования администрации города Красноярска.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- </w:t>
      </w:r>
      <w:r w:rsidR="000B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57FC" w:rsidRPr="000B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</w:t>
      </w:r>
      <w:r w:rsidR="000B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</w:t>
      </w:r>
      <w:r w:rsidR="000B57FC" w:rsidRPr="000B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учреждение дополнительного образования</w:t>
      </w:r>
      <w:r w:rsidRPr="0039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«Медиа-Мастерская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362B" w:rsidRPr="00A0367E" w:rsidRDefault="00D74A44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Партнеры конкурса (п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проведении </w:t>
      </w:r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r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 и информационную 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6362B" w:rsidRDefault="00B74B08" w:rsidP="000906B3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детского технического творчества» 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Канска</w:t>
      </w:r>
    </w:p>
    <w:p w:rsidR="00D74A44" w:rsidRDefault="00D6362B" w:rsidP="000906B3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образовательное учреждение дополнительного образования детей «Красно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ярский краевой Дворец пионеров»</w:t>
      </w:r>
      <w:r w:rsidR="00B7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74B0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КГБОУ ДОД ККДП</w:t>
      </w:r>
      <w:r w:rsidR="00B7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4A44" w:rsidRP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62B" w:rsidRPr="00A0367E" w:rsidRDefault="00CB6D28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2B"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="00D6362B"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6362B" w:rsidRPr="00A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6362B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3A7D8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3A7D8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№273-ФЗ «Об образовании в Российской Федерации»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62B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17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1239 «Об утверждении Правил выявления детей, проявивших выдающиеся способности, сопровождения и мониторинга их дальнейшего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2B" w:rsidRPr="0086281A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проектом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3A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6362B" w:rsidRPr="0086281A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системы выявления и развития выдающихся способностей и </w:t>
      </w:r>
      <w:proofErr w:type="gramStart"/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талантов</w:t>
      </w:r>
      <w:proofErr w:type="gramEnd"/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городе Красноярске, утвержденной приказом главного управления образования администрации г. Красноярска  </w:t>
      </w:r>
      <w:r w:rsidR="00B27A18"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04.08.2021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315/п)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362B" w:rsidRPr="0086281A" w:rsidRDefault="00D6362B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6281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Цели и задачи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выявление талантливых обучающихся</w:t>
      </w:r>
      <w:r w:rsidR="00C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экономики, популяризация экономических знаний, пробуждение интереса к экономическим наукам. 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D6362B" w:rsidRPr="003643AB" w:rsidRDefault="00D6362B" w:rsidP="00090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реализовать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выявить наиболее талантлив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A44"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помочь им максимально проявить свои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олнении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2B" w:rsidRPr="003643AB" w:rsidRDefault="00D6362B" w:rsidP="00090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организовать содержател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и организацион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обеспечение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максималь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количества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="00C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28" w:rsidRPr="00C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дающиеся способности и развить интерес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экономическими дисциплинами</w:t>
      </w:r>
      <w:r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2B" w:rsidRPr="00D74A44" w:rsidRDefault="00D74A44" w:rsidP="000906B3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7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362B" w:rsidRPr="00D74A4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Предполагаемый результат</w:t>
      </w:r>
    </w:p>
    <w:p w:rsidR="00D6362B" w:rsidRPr="003643AB" w:rsidRDefault="00D74A44" w:rsidP="00090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4A44">
        <w:rPr>
          <w:rFonts w:ascii="Times New Roman" w:eastAsia="SimSun" w:hAnsi="Times New Roman" w:cs="Times New Roman"/>
          <w:sz w:val="28"/>
          <w:szCs w:val="28"/>
          <w:lang w:eastAsia="ru-RU"/>
        </w:rPr>
        <w:t>3.1</w:t>
      </w:r>
      <w:r w:rsidR="00D6362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D6362B" w:rsidRPr="003643AB">
        <w:rPr>
          <w:rFonts w:ascii="Times New Roman" w:eastAsia="SimSu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D6362B" w:rsidRPr="003643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группы обучающихся</w:t>
      </w:r>
      <w:r w:rsidR="00CB6D28" w:rsidRPr="00CB6D28">
        <w:t xml:space="preserve"> </w:t>
      </w:r>
      <w:r w:rsidR="00CB6D28" w:rsidRPr="00CB6D28">
        <w:rPr>
          <w:rFonts w:ascii="Times New Roman" w:eastAsia="SimSu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D6362B" w:rsidRPr="003643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демонстрирующих высокую мотивацию и способности к познавательной деятельности </w:t>
      </w:r>
      <w:r w:rsidR="00D6362B" w:rsidRPr="003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2B" w:rsidRPr="00D74A44" w:rsidRDefault="00D6362B" w:rsidP="000906B3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74A4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Участники</w:t>
      </w:r>
      <w:r w:rsidR="00CB6D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D6362B" w:rsidRDefault="00D74A44" w:rsidP="000906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участвуют кома</w:t>
      </w:r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из пяти человек, обучающиеся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2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</w:t>
      </w:r>
      <w:r w:rsidR="00C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учреждений</w:t>
      </w:r>
      <w:r w:rsidR="00CB6D2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 по</w:t>
      </w:r>
      <w:r w:rsidR="00D6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класс. Допускаются разновозрастные команды. В этом случае заявка подается</w:t>
      </w:r>
      <w:r w:rsidR="00C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1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старшему участнику 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соответствующую </w:t>
      </w:r>
      <w:r w:rsidR="00B27A18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возрастную группу</w:t>
      </w:r>
      <w:r w:rsidR="00D6362B"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2B" w:rsidRPr="0086281A" w:rsidRDefault="00D74A44" w:rsidP="000906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4A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командами осуществляет педагог, несущий ответственность за жизнь и здоровье детей.</w:t>
      </w:r>
    </w:p>
    <w:p w:rsidR="00D6362B" w:rsidRPr="003643AB" w:rsidRDefault="00D6362B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643A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один дистанционный этап для учащихся 3-6 классов и в два этапа (дистанционный и очный финал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</w:t>
      </w:r>
      <w:proofErr w:type="spellEnd"/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учащихся 7-10 классов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возрастным категориям:</w:t>
      </w:r>
    </w:p>
    <w:p w:rsidR="00D6362B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3-6 классы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</w:t>
      </w:r>
      <w:r w:rsid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(только дистанционный этап)</w:t>
      </w:r>
      <w:r w:rsidR="005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2B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7-8 классы —</w:t>
      </w:r>
      <w:r w:rsidR="00B7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(дистанционный </w:t>
      </w:r>
      <w:r w:rsidR="009D755C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B7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755C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09.03.2023</w:t>
      </w:r>
      <w:r w:rsidR="004B5DE3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4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-</w:t>
      </w: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</w:t>
      </w:r>
      <w:r w:rsidR="005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5DE3" w:rsidRDefault="00D6362B" w:rsidP="000906B3">
      <w:pPr>
        <w:numPr>
          <w:ilvl w:val="1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9-10 классы </w:t>
      </w:r>
      <w:r w:rsidR="004B5DE3" w:rsidRPr="0079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B2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03.04.2023</w:t>
      </w:r>
      <w:r w:rsidR="004B5DE3" w:rsidRPr="0079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(дистанционный этап) и </w:t>
      </w:r>
      <w:r w:rsidR="00792A76" w:rsidRPr="0079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B2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.04.2023</w:t>
      </w:r>
      <w:r w:rsidR="004B5DE3" w:rsidRPr="0079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5DE3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 -</w:t>
      </w:r>
      <w:r w:rsidR="004B5DE3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DE3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4B5DE3" w:rsidRPr="0045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</w:t>
      </w:r>
      <w:r w:rsidR="005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проводится на сайте «Ночной дозор» Виртуальной школы КГБОУ ДОД ККДП </w:t>
      </w:r>
      <w:hyperlink r:id="rId7" w:history="1">
        <w:r w:rsidR="005E2CAF" w:rsidRPr="00C10C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http://dozor.childfest.ru</w:t>
        </w:r>
      </w:hyperlink>
      <w:r w:rsidR="005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Конкурса разработаны пять комплектов заданий: 3-4 класс, 5-6 класс, 7-8 класс, 9 класс, 10 класс.</w:t>
      </w:r>
    </w:p>
    <w:p w:rsidR="008050D4" w:rsidRDefault="00B27A18" w:rsidP="000906B3">
      <w:pPr>
        <w:pStyle w:val="a3"/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Финальный</w:t>
      </w:r>
      <w:r w:rsidR="00D6362B"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этап </w:t>
      </w:r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(</w:t>
      </w:r>
      <w:proofErr w:type="spellStart"/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6362B"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</w:t>
      </w:r>
      <w:proofErr w:type="spellEnd"/>
      <w:r w:rsidR="00D6362B"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-ринг) проводится на базе </w:t>
      </w:r>
      <w:r w:rsidR="00D6362B" w:rsidRPr="008050D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B5DE3" w:rsidRPr="008050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362B" w:rsidRPr="008050D4">
        <w:rPr>
          <w:rFonts w:ascii="Times New Roman" w:hAnsi="Times New Roman" w:cs="Times New Roman"/>
          <w:sz w:val="28"/>
          <w:szCs w:val="28"/>
          <w:lang w:eastAsia="ru-RU"/>
        </w:rPr>
        <w:t>ОУ</w:t>
      </w:r>
      <w:r w:rsidR="004A3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62B" w:rsidRPr="008050D4">
        <w:rPr>
          <w:rFonts w:ascii="Times New Roman" w:hAnsi="Times New Roman" w:cs="Times New Roman"/>
          <w:sz w:val="28"/>
          <w:szCs w:val="28"/>
          <w:lang w:eastAsia="ru-RU"/>
        </w:rPr>
        <w:t>ДО «Медиа-Мастерская»</w:t>
      </w:r>
      <w:r w:rsidR="004A3CC3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050D4" w:rsidRPr="008050D4">
        <w:rPr>
          <w:rFonts w:ascii="Times New Roman" w:hAnsi="Times New Roman" w:cs="Times New Roman"/>
          <w:sz w:val="28"/>
          <w:szCs w:val="28"/>
          <w:lang w:eastAsia="ru-RU"/>
        </w:rPr>
        <w:t xml:space="preserve"> г. Красноярск, проспект Мира, д.46-48.</w:t>
      </w:r>
      <w:r w:rsidR="00D6362B" w:rsidRPr="008050D4">
        <w:rPr>
          <w:rFonts w:ascii="Times New Roman" w:hAnsi="Times New Roman" w:cs="Times New Roman"/>
          <w:sz w:val="28"/>
          <w:szCs w:val="28"/>
          <w:lang w:eastAsia="ru-RU"/>
        </w:rPr>
        <w:t xml:space="preserve"> В финале</w:t>
      </w:r>
      <w:r w:rsidR="00D6362B"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обучающиеся 7-10 классов, прошедшие отбор в ходе проведения дистанционного этапа</w:t>
      </w:r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2B" w:rsidRPr="008050D4" w:rsidRDefault="00D6362B" w:rsidP="000906B3">
      <w:pPr>
        <w:pStyle w:val="a3"/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дистанционном этапе Конкурса команде из пяти человек необходимо </w:t>
      </w:r>
      <w:r w:rsidR="004B5DE3"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 w:rsidRP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рабочее место, имеющее выход в Интернет.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выполнение заданий установлено с учетом возрастной категории и комплекта заданий: </w:t>
      </w:r>
    </w:p>
    <w:p w:rsidR="00D6362B" w:rsidRPr="0086281A" w:rsidRDefault="00D6362B" w:rsidP="000906B3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класс – 10 заданий, 40 минут;</w:t>
      </w:r>
    </w:p>
    <w:p w:rsidR="00D6362B" w:rsidRPr="0086281A" w:rsidRDefault="00D6362B" w:rsidP="000906B3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 – 20 заданий, 60 минут;</w:t>
      </w:r>
    </w:p>
    <w:p w:rsidR="00D6362B" w:rsidRPr="0086281A" w:rsidRDefault="00D6362B" w:rsidP="000906B3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класс - 20 заданий, 60 минут;</w:t>
      </w:r>
    </w:p>
    <w:p w:rsidR="00D6362B" w:rsidRPr="0086281A" w:rsidRDefault="00D6362B" w:rsidP="000906B3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30 заданий, 60 минут;</w:t>
      </w:r>
    </w:p>
    <w:p w:rsidR="00D6362B" w:rsidRPr="0086281A" w:rsidRDefault="00D6362B" w:rsidP="000906B3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класс- 40 заданий, 90 минут;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задания участникам запрещается пользоваться справочной литературой, электронными вычислительными средствами и средствами связи. Задания дистанционного этапа включают в себя термины, задачи, ситуации. Особенность Конкурса в последовательном выполнени</w:t>
      </w:r>
      <w:r w:rsidR="004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заданий. Не выполнив задание,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не может перейти к выполнению следующего задания.</w:t>
      </w:r>
    </w:p>
    <w:p w:rsidR="00D6362B" w:rsidRPr="0086281A" w:rsidRDefault="00D6362B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6281A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Pr="0086281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и подведение итогов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итогов: командные результаты формируются автоматически.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распределяются согласно количеству решенных задач.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команды имеют равное количество решенных задач, то выше ставится та, которая раньше решила последнюю задачу.</w:t>
      </w:r>
    </w:p>
    <w:p w:rsidR="00E13672" w:rsidRPr="0086281A" w:rsidRDefault="000A7585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 выходят по 4 команды от каждой параллели.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Апелляция не проводится, результаты окончательные и отмен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призеров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Дипломами</w:t>
      </w:r>
      <w:r w:rsid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учредителя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A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из возрастных групп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подготовившие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благодарственными письмами</w:t>
      </w:r>
      <w:r w:rsidR="0080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учредителя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участника (коман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дный) – вручается всем командам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362B" w:rsidRPr="0086281A" w:rsidRDefault="00D6362B" w:rsidP="000906B3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28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оформления заявки 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="0087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высылает заявку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628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эл. адрес: </w:t>
      </w:r>
      <w:hyperlink r:id="rId8" w:tgtFrame="_blank" w:history="1">
        <w:r w:rsidRPr="0086281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ar-SA"/>
          </w:rPr>
          <w:t>konkurs21ln@mail.ru</w:t>
        </w:r>
      </w:hyperlink>
      <w:r w:rsidR="008050D4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shd w:val="clear" w:color="auto" w:fill="FFFFFF"/>
          <w:lang w:eastAsia="ar-SA"/>
        </w:rPr>
        <w:t>.</w:t>
      </w:r>
    </w:p>
    <w:p w:rsidR="00D6362B" w:rsidRPr="0086281A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команды производится на сайте http://vs</w:t>
      </w:r>
      <w:proofErr w:type="gramStart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h.ru//. Команде – участнику необходимо зайти на сайт и нажать на ссылку «регистрация», обязательно заполнить поля, помеченные красной звёздочкой и нажать на кнопку «зарегистрироваться». В разделе ФИО вводится название команды. Участникам важно запомнить вводимый в форме регистрации логин и пароль.</w:t>
      </w:r>
    </w:p>
    <w:p w:rsidR="00D6362B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капитану команды необходимо перейти на сайт http://dozor.childfest.ru авторизоваться, найти свой конкурс и «подать заявку» на участие в конкурсе. </w:t>
      </w:r>
    </w:p>
    <w:p w:rsidR="004B5DE3" w:rsidRPr="004248B2" w:rsidRDefault="004B5DE3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248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4B5DE3" w:rsidRPr="004248B2" w:rsidRDefault="004B5DE3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организационно-методического обеспечения соревнования создается постоянно действующий оргкомитет конкурса – сформированный из сотрудников МАОУ</w:t>
      </w:r>
      <w:r w:rsidR="004A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«Медиа-Мастерская»</w:t>
      </w:r>
      <w:r w:rsidR="000F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E3" w:rsidRPr="004248B2" w:rsidRDefault="004B5DE3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возглавляет </w:t>
      </w:r>
      <w:proofErr w:type="spellStart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Руленко</w:t>
      </w:r>
      <w:proofErr w:type="spellEnd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Вадимовна</w:t>
      </w:r>
    </w:p>
    <w:p w:rsidR="004B5DE3" w:rsidRPr="004248B2" w:rsidRDefault="004B5DE3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оргкомитета:</w:t>
      </w:r>
    </w:p>
    <w:p w:rsidR="004B5DE3" w:rsidRPr="004248B2" w:rsidRDefault="004B5DE3" w:rsidP="000906B3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заявки от участников</w:t>
      </w:r>
    </w:p>
    <w:p w:rsidR="004B5DE3" w:rsidRPr="004248B2" w:rsidRDefault="004B5DE3" w:rsidP="000906B3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жюри</w:t>
      </w:r>
    </w:p>
    <w:p w:rsidR="000F4BF5" w:rsidRPr="004248B2" w:rsidRDefault="000F4BF5" w:rsidP="000F4BF5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заданий</w:t>
      </w:r>
    </w:p>
    <w:p w:rsidR="004B5DE3" w:rsidRPr="004248B2" w:rsidRDefault="004B5DE3" w:rsidP="000906B3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проведение Конкурса</w:t>
      </w:r>
    </w:p>
    <w:p w:rsidR="004B5DE3" w:rsidRPr="004248B2" w:rsidRDefault="004B5DE3" w:rsidP="000906B3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результаты соревнований на основе протоколов жюри. </w:t>
      </w:r>
    </w:p>
    <w:p w:rsidR="00D6362B" w:rsidRPr="004248B2" w:rsidRDefault="00D6362B" w:rsidP="000906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248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Жюри конкурса </w:t>
      </w:r>
    </w:p>
    <w:p w:rsidR="00D6362B" w:rsidRPr="004248B2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оргкомитетом из преподавателей предмета «Экономика» и студентов старших курсов ВУЗов экономической направленности</w:t>
      </w:r>
    </w:p>
    <w:p w:rsidR="00D6362B" w:rsidRPr="004248B2" w:rsidRDefault="00D6362B" w:rsidP="000906B3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жюри:</w:t>
      </w:r>
    </w:p>
    <w:p w:rsidR="00D6362B" w:rsidRPr="004248B2" w:rsidRDefault="00D6362B" w:rsidP="000906B3">
      <w:pPr>
        <w:numPr>
          <w:ilvl w:val="1"/>
          <w:numId w:val="2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оценка</w:t>
      </w:r>
    </w:p>
    <w:p w:rsidR="00D6362B" w:rsidRPr="004248B2" w:rsidRDefault="00D6362B" w:rsidP="000906B3">
      <w:pPr>
        <w:numPr>
          <w:ilvl w:val="1"/>
          <w:numId w:val="2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оргкомитет протокола об итогах проведения Конкурса.</w:t>
      </w:r>
    </w:p>
    <w:p w:rsidR="00D6362B" w:rsidRPr="0086281A" w:rsidRDefault="00D6362B" w:rsidP="00090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Контакты:</w:t>
      </w:r>
    </w:p>
    <w:p w:rsidR="00D6362B" w:rsidRPr="0086281A" w:rsidRDefault="00D6362B" w:rsidP="00090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Руленко</w:t>
      </w:r>
      <w:proofErr w:type="spellEnd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Вадимовна, e-</w:t>
      </w:r>
      <w:proofErr w:type="spellStart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tgtFrame="_blank" w:history="1">
        <w:r w:rsidRPr="0086281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ar-SA"/>
          </w:rPr>
          <w:t>konkurs21ln@mail.ru</w:t>
        </w:r>
      </w:hyperlink>
      <w:r w:rsidRPr="008628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89082044821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62B" w:rsidRPr="0086281A" w:rsidRDefault="00D6362B" w:rsidP="00D636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D6362B" w:rsidRPr="0086281A" w:rsidSect="004A3CC3">
          <w:pgSz w:w="11906" w:h="16838" w:code="9"/>
          <w:pgMar w:top="709" w:right="851" w:bottom="567" w:left="1418" w:header="0" w:footer="0" w:gutter="0"/>
          <w:cols w:space="720"/>
          <w:docGrid w:linePitch="299"/>
        </w:sectPr>
      </w:pPr>
    </w:p>
    <w:p w:rsidR="00D6362B" w:rsidRDefault="00D6362B" w:rsidP="00D63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D6362B" w:rsidRDefault="00D6362B" w:rsidP="00D63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62B" w:rsidRPr="0086281A" w:rsidRDefault="00D6362B" w:rsidP="00D63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на участие в открытом дистанционном Конкурсе по экономике «Экономический марафон»</w:t>
      </w:r>
      <w:r w:rsidRPr="00862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362B" w:rsidRPr="0086281A" w:rsidRDefault="00D6362B" w:rsidP="00D6362B">
      <w:pPr>
        <w:tabs>
          <w:tab w:val="left" w:leader="underscore" w:pos="935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заведение: </w:t>
      </w:r>
      <w:r w:rsidRPr="008628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6362B" w:rsidRPr="0086281A" w:rsidRDefault="00D6362B" w:rsidP="00D6362B">
      <w:pPr>
        <w:tabs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7"/>
        <w:gridCol w:w="1040"/>
        <w:gridCol w:w="2551"/>
        <w:gridCol w:w="1842"/>
        <w:gridCol w:w="1938"/>
        <w:gridCol w:w="2598"/>
        <w:gridCol w:w="1418"/>
        <w:gridCol w:w="1228"/>
      </w:tblGrid>
      <w:tr w:rsidR="00D6362B" w:rsidRPr="0086281A" w:rsidTr="00894D0C">
        <w:tc>
          <w:tcPr>
            <w:tcW w:w="535" w:type="dxa"/>
            <w:shd w:val="clear" w:color="auto" w:fill="auto"/>
            <w:vAlign w:val="center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п.п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 команды</w:t>
            </w: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команды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(фамилия, имя, отчество полностью)</w:t>
            </w:r>
          </w:p>
        </w:tc>
        <w:tc>
          <w:tcPr>
            <w:tcW w:w="1938" w:type="dxa"/>
          </w:tcPr>
          <w:p w:rsidR="00D6362B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Start"/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</w:t>
            </w:r>
            <w:proofErr w:type="spellEnd"/>
          </w:p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руководителя</w:t>
            </w: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руководителя</w:t>
            </w: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Логин</w:t>
            </w: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Пароль</w:t>
            </w:r>
          </w:p>
        </w:tc>
      </w:tr>
      <w:tr w:rsidR="00D6362B" w:rsidRPr="0086281A" w:rsidTr="00894D0C">
        <w:tc>
          <w:tcPr>
            <w:tcW w:w="535" w:type="dxa"/>
            <w:shd w:val="clear" w:color="auto" w:fill="auto"/>
          </w:tcPr>
          <w:p w:rsidR="00D6362B" w:rsidRPr="0086281A" w:rsidRDefault="00D6362B" w:rsidP="00894D0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2B" w:rsidRPr="0086281A" w:rsidTr="00894D0C">
        <w:tc>
          <w:tcPr>
            <w:tcW w:w="535" w:type="dxa"/>
            <w:shd w:val="clear" w:color="auto" w:fill="auto"/>
          </w:tcPr>
          <w:p w:rsidR="00D6362B" w:rsidRPr="0086281A" w:rsidRDefault="00D6362B" w:rsidP="00894D0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2B" w:rsidRPr="0086281A" w:rsidTr="00894D0C">
        <w:tc>
          <w:tcPr>
            <w:tcW w:w="535" w:type="dxa"/>
            <w:shd w:val="clear" w:color="auto" w:fill="auto"/>
          </w:tcPr>
          <w:p w:rsidR="00D6362B" w:rsidRPr="0086281A" w:rsidRDefault="00D6362B" w:rsidP="00894D0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2B" w:rsidRPr="0086281A" w:rsidTr="00894D0C">
        <w:tc>
          <w:tcPr>
            <w:tcW w:w="535" w:type="dxa"/>
            <w:shd w:val="clear" w:color="auto" w:fill="auto"/>
          </w:tcPr>
          <w:p w:rsidR="00D6362B" w:rsidRPr="0086281A" w:rsidRDefault="00D6362B" w:rsidP="00894D0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62B" w:rsidRPr="0086281A" w:rsidTr="001008B5">
        <w:trPr>
          <w:trHeight w:val="1062"/>
        </w:trPr>
        <w:tc>
          <w:tcPr>
            <w:tcW w:w="535" w:type="dxa"/>
            <w:shd w:val="clear" w:color="auto" w:fill="auto"/>
          </w:tcPr>
          <w:p w:rsidR="00D6362B" w:rsidRPr="0086281A" w:rsidRDefault="00D6362B" w:rsidP="00894D0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2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</w:tcPr>
          <w:p w:rsidR="00D6362B" w:rsidRPr="0086281A" w:rsidRDefault="00D6362B" w:rsidP="00894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281A" w:rsidRPr="0086281A" w:rsidRDefault="0086281A" w:rsidP="001008B5">
      <w:pPr>
        <w:spacing w:after="0" w:line="240" w:lineRule="auto"/>
        <w:jc w:val="both"/>
        <w:rPr>
          <w:rFonts w:ascii="Times New Roman" w:cs="Times New Roman"/>
          <w:b/>
          <w:sz w:val="28"/>
          <w:szCs w:val="28"/>
          <w:lang w:eastAsia="ar-SA"/>
        </w:rPr>
      </w:pPr>
    </w:p>
    <w:sectPr w:rsidR="0086281A" w:rsidRPr="0086281A" w:rsidSect="000906B3">
      <w:pgSz w:w="16838" w:h="11906" w:orient="landscape" w:code="9"/>
      <w:pgMar w:top="709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9A"/>
    <w:multiLevelType w:val="hybridMultilevel"/>
    <w:tmpl w:val="60F644BA"/>
    <w:lvl w:ilvl="0" w:tplc="29D09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32A"/>
    <w:multiLevelType w:val="multilevel"/>
    <w:tmpl w:val="045C79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A903B7C"/>
    <w:multiLevelType w:val="hybridMultilevel"/>
    <w:tmpl w:val="8F88C810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700E8"/>
    <w:multiLevelType w:val="hybridMultilevel"/>
    <w:tmpl w:val="E2DC9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4B6F05"/>
    <w:multiLevelType w:val="multilevel"/>
    <w:tmpl w:val="C928BD2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5">
    <w:nsid w:val="25D64B21"/>
    <w:multiLevelType w:val="hybridMultilevel"/>
    <w:tmpl w:val="2F6CC98A"/>
    <w:lvl w:ilvl="0" w:tplc="62DE6B8A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73A1115"/>
    <w:multiLevelType w:val="hybridMultilevel"/>
    <w:tmpl w:val="E4C4D950"/>
    <w:lvl w:ilvl="0" w:tplc="263402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0F7CFB"/>
    <w:multiLevelType w:val="hybridMultilevel"/>
    <w:tmpl w:val="4488A1B0"/>
    <w:lvl w:ilvl="0" w:tplc="509601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1C23B9"/>
    <w:multiLevelType w:val="hybridMultilevel"/>
    <w:tmpl w:val="3CECA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B92D5B"/>
    <w:multiLevelType w:val="multilevel"/>
    <w:tmpl w:val="5E76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595E"/>
    <w:multiLevelType w:val="multilevel"/>
    <w:tmpl w:val="53541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470AC2"/>
    <w:multiLevelType w:val="hybridMultilevel"/>
    <w:tmpl w:val="F7B0DDBE"/>
    <w:lvl w:ilvl="0" w:tplc="9C0E6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9A135D"/>
    <w:multiLevelType w:val="multilevel"/>
    <w:tmpl w:val="9496B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897C26"/>
    <w:multiLevelType w:val="hybridMultilevel"/>
    <w:tmpl w:val="2828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183E"/>
    <w:multiLevelType w:val="multilevel"/>
    <w:tmpl w:val="4C18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F873FD"/>
    <w:multiLevelType w:val="hybridMultilevel"/>
    <w:tmpl w:val="FC66761A"/>
    <w:lvl w:ilvl="0" w:tplc="32901D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82481"/>
    <w:multiLevelType w:val="multilevel"/>
    <w:tmpl w:val="27DEC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820284"/>
    <w:multiLevelType w:val="hybridMultilevel"/>
    <w:tmpl w:val="C06C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4A10"/>
    <w:multiLevelType w:val="multilevel"/>
    <w:tmpl w:val="398AD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6"/>
  </w:num>
  <w:num w:numId="6">
    <w:abstractNumId w:val="8"/>
  </w:num>
  <w:num w:numId="7">
    <w:abstractNumId w:val="13"/>
  </w:num>
  <w:num w:numId="8">
    <w:abstractNumId w:val="2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14"/>
  </w:num>
  <w:num w:numId="17">
    <w:abstractNumId w:val="17"/>
  </w:num>
  <w:num w:numId="18">
    <w:abstractNumId w:val="15"/>
  </w:num>
  <w:num w:numId="19">
    <w:abstractNumId w:val="19"/>
  </w:num>
  <w:num w:numId="20">
    <w:abstractNumId w:val="21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D"/>
    <w:rsid w:val="000139D0"/>
    <w:rsid w:val="00026548"/>
    <w:rsid w:val="00034EA7"/>
    <w:rsid w:val="00043536"/>
    <w:rsid w:val="000508E9"/>
    <w:rsid w:val="000906B3"/>
    <w:rsid w:val="000A07FB"/>
    <w:rsid w:val="000A7585"/>
    <w:rsid w:val="000B57FC"/>
    <w:rsid w:val="000E7B83"/>
    <w:rsid w:val="000F4BF5"/>
    <w:rsid w:val="000F617D"/>
    <w:rsid w:val="001008B5"/>
    <w:rsid w:val="00117E34"/>
    <w:rsid w:val="001265BC"/>
    <w:rsid w:val="00126A8D"/>
    <w:rsid w:val="0014236D"/>
    <w:rsid w:val="00184398"/>
    <w:rsid w:val="001C7BD7"/>
    <w:rsid w:val="002409FB"/>
    <w:rsid w:val="002640BA"/>
    <w:rsid w:val="00274358"/>
    <w:rsid w:val="00287EA5"/>
    <w:rsid w:val="002D59AA"/>
    <w:rsid w:val="002E4DD5"/>
    <w:rsid w:val="0031770C"/>
    <w:rsid w:val="00321363"/>
    <w:rsid w:val="00332076"/>
    <w:rsid w:val="003573E0"/>
    <w:rsid w:val="00366635"/>
    <w:rsid w:val="00376EF0"/>
    <w:rsid w:val="00390DBC"/>
    <w:rsid w:val="003A5836"/>
    <w:rsid w:val="003A7D88"/>
    <w:rsid w:val="003D7F28"/>
    <w:rsid w:val="003E4118"/>
    <w:rsid w:val="00447722"/>
    <w:rsid w:val="00450379"/>
    <w:rsid w:val="004510DE"/>
    <w:rsid w:val="00472F72"/>
    <w:rsid w:val="00480C04"/>
    <w:rsid w:val="004A3CC3"/>
    <w:rsid w:val="004A4677"/>
    <w:rsid w:val="004B089A"/>
    <w:rsid w:val="004B0AD9"/>
    <w:rsid w:val="004B5DE3"/>
    <w:rsid w:val="004C2ADE"/>
    <w:rsid w:val="0050032A"/>
    <w:rsid w:val="00504F32"/>
    <w:rsid w:val="00537DA4"/>
    <w:rsid w:val="00547BF5"/>
    <w:rsid w:val="00565170"/>
    <w:rsid w:val="00576A75"/>
    <w:rsid w:val="00580B0E"/>
    <w:rsid w:val="00584002"/>
    <w:rsid w:val="005849A8"/>
    <w:rsid w:val="005945E0"/>
    <w:rsid w:val="005C7CA4"/>
    <w:rsid w:val="005D36F4"/>
    <w:rsid w:val="005E2CAF"/>
    <w:rsid w:val="005F6B28"/>
    <w:rsid w:val="0064753C"/>
    <w:rsid w:val="00664529"/>
    <w:rsid w:val="00666A8A"/>
    <w:rsid w:val="00675213"/>
    <w:rsid w:val="00676AFA"/>
    <w:rsid w:val="006A0B45"/>
    <w:rsid w:val="006A41D1"/>
    <w:rsid w:val="006B5A45"/>
    <w:rsid w:val="006C1899"/>
    <w:rsid w:val="006E23F1"/>
    <w:rsid w:val="00713950"/>
    <w:rsid w:val="007237F8"/>
    <w:rsid w:val="00736C1B"/>
    <w:rsid w:val="007452F2"/>
    <w:rsid w:val="00754010"/>
    <w:rsid w:val="00792A76"/>
    <w:rsid w:val="007A1D99"/>
    <w:rsid w:val="007A7768"/>
    <w:rsid w:val="007D425F"/>
    <w:rsid w:val="007F112E"/>
    <w:rsid w:val="007F263A"/>
    <w:rsid w:val="0080011A"/>
    <w:rsid w:val="008050D4"/>
    <w:rsid w:val="0081345A"/>
    <w:rsid w:val="0082578C"/>
    <w:rsid w:val="00844F2C"/>
    <w:rsid w:val="00847A4D"/>
    <w:rsid w:val="008551D8"/>
    <w:rsid w:val="0086281A"/>
    <w:rsid w:val="00865EDA"/>
    <w:rsid w:val="0087030C"/>
    <w:rsid w:val="0088173F"/>
    <w:rsid w:val="00886425"/>
    <w:rsid w:val="00890C82"/>
    <w:rsid w:val="00890E51"/>
    <w:rsid w:val="008E05A4"/>
    <w:rsid w:val="008E0E52"/>
    <w:rsid w:val="008E25F3"/>
    <w:rsid w:val="0092631D"/>
    <w:rsid w:val="00975B2B"/>
    <w:rsid w:val="00990458"/>
    <w:rsid w:val="00993B5A"/>
    <w:rsid w:val="00994789"/>
    <w:rsid w:val="009B62E3"/>
    <w:rsid w:val="009D24D2"/>
    <w:rsid w:val="009D2570"/>
    <w:rsid w:val="009D755C"/>
    <w:rsid w:val="00A17B35"/>
    <w:rsid w:val="00A4570F"/>
    <w:rsid w:val="00A47D00"/>
    <w:rsid w:val="00A628DD"/>
    <w:rsid w:val="00A97B22"/>
    <w:rsid w:val="00AD7483"/>
    <w:rsid w:val="00B07A76"/>
    <w:rsid w:val="00B1649F"/>
    <w:rsid w:val="00B27A18"/>
    <w:rsid w:val="00B31302"/>
    <w:rsid w:val="00B36563"/>
    <w:rsid w:val="00B63149"/>
    <w:rsid w:val="00B65AE8"/>
    <w:rsid w:val="00B74B08"/>
    <w:rsid w:val="00B779ED"/>
    <w:rsid w:val="00B83FB8"/>
    <w:rsid w:val="00B93F01"/>
    <w:rsid w:val="00B96425"/>
    <w:rsid w:val="00BD61AD"/>
    <w:rsid w:val="00C054D8"/>
    <w:rsid w:val="00C14AFC"/>
    <w:rsid w:val="00C60654"/>
    <w:rsid w:val="00C63459"/>
    <w:rsid w:val="00C91FED"/>
    <w:rsid w:val="00C927B9"/>
    <w:rsid w:val="00CB5E88"/>
    <w:rsid w:val="00CB6D28"/>
    <w:rsid w:val="00CE06C9"/>
    <w:rsid w:val="00CE277B"/>
    <w:rsid w:val="00CE2876"/>
    <w:rsid w:val="00D03EDE"/>
    <w:rsid w:val="00D626F1"/>
    <w:rsid w:val="00D6362B"/>
    <w:rsid w:val="00D72F5D"/>
    <w:rsid w:val="00D74A44"/>
    <w:rsid w:val="00D82BC1"/>
    <w:rsid w:val="00DB1F17"/>
    <w:rsid w:val="00DB3B6F"/>
    <w:rsid w:val="00DB4581"/>
    <w:rsid w:val="00DB4FDA"/>
    <w:rsid w:val="00DD4C02"/>
    <w:rsid w:val="00DF7AC9"/>
    <w:rsid w:val="00E0511C"/>
    <w:rsid w:val="00E13672"/>
    <w:rsid w:val="00E20B75"/>
    <w:rsid w:val="00E44DE5"/>
    <w:rsid w:val="00E614D4"/>
    <w:rsid w:val="00E714E1"/>
    <w:rsid w:val="00E719AF"/>
    <w:rsid w:val="00E87682"/>
    <w:rsid w:val="00F028D4"/>
    <w:rsid w:val="00F523C8"/>
    <w:rsid w:val="00F6473E"/>
    <w:rsid w:val="00FA43F0"/>
    <w:rsid w:val="00FC0AE8"/>
    <w:rsid w:val="00FD4A72"/>
    <w:rsid w:val="00FF0389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E"/>
  </w:style>
  <w:style w:type="paragraph" w:styleId="2">
    <w:name w:val="heading 2"/>
    <w:basedOn w:val="a"/>
    <w:link w:val="20"/>
    <w:uiPriority w:val="9"/>
    <w:qFormat/>
    <w:rsid w:val="00472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0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3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945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F5A1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72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F7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0AD9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2AD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">
    <w:name w:val="Стиль1"/>
    <w:basedOn w:val="a"/>
    <w:rsid w:val="004C2ADE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6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E"/>
  </w:style>
  <w:style w:type="paragraph" w:styleId="2">
    <w:name w:val="heading 2"/>
    <w:basedOn w:val="a"/>
    <w:link w:val="20"/>
    <w:uiPriority w:val="9"/>
    <w:qFormat/>
    <w:rsid w:val="00472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0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3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945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F5A1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72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F7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0AD9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2AD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">
    <w:name w:val="Стиль1"/>
    <w:basedOn w:val="a"/>
    <w:rsid w:val="004C2ADE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6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onkurs21l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zor.child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konkurs21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EEC4-9EB4-4385-B44D-2076E5ED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Косицина Наталья Николаевна</cp:lastModifiedBy>
  <cp:revision>10</cp:revision>
  <cp:lastPrinted>2023-02-08T07:31:00Z</cp:lastPrinted>
  <dcterms:created xsi:type="dcterms:W3CDTF">2023-02-03T08:33:00Z</dcterms:created>
  <dcterms:modified xsi:type="dcterms:W3CDTF">2023-02-08T07:31:00Z</dcterms:modified>
</cp:coreProperties>
</file>